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91CEE" w14:textId="77777777" w:rsidR="00A4162A" w:rsidRDefault="00A4162A" w:rsidP="000139A6">
      <w:pPr>
        <w:autoSpaceDE w:val="0"/>
        <w:autoSpaceDN w:val="0"/>
        <w:adjustRightInd w:val="0"/>
        <w:jc w:val="left"/>
        <w:rPr>
          <w:rFonts w:ascii="HG丸ｺﾞｼｯｸM-PRO" w:eastAsia="HG丸ｺﾞｼｯｸM-PRO" w:cs="ＭＳ 明朝"/>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1969"/>
        <w:gridCol w:w="1888"/>
        <w:gridCol w:w="1888"/>
        <w:gridCol w:w="1888"/>
        <w:gridCol w:w="1888"/>
        <w:gridCol w:w="8741"/>
      </w:tblGrid>
      <w:tr w:rsidR="00361A92" w14:paraId="47EC2BF6" w14:textId="77777777" w:rsidTr="00CB2508">
        <w:trPr>
          <w:trHeight w:val="420"/>
        </w:trPr>
        <w:tc>
          <w:tcPr>
            <w:tcW w:w="2936" w:type="dxa"/>
            <w:vMerge w:val="restart"/>
            <w:tcBorders>
              <w:tl2br w:val="single" w:sz="4" w:space="0" w:color="auto"/>
            </w:tcBorders>
            <w:shd w:val="clear" w:color="auto" w:fill="auto"/>
            <w:vAlign w:val="center"/>
          </w:tcPr>
          <w:p w14:paraId="5348AFD2" w14:textId="31EE5457" w:rsidR="00361A92" w:rsidRDefault="00441BF1" w:rsidP="00441BF1">
            <w:pPr>
              <w:autoSpaceDE w:val="0"/>
              <w:autoSpaceDN w:val="0"/>
              <w:adjustRightInd w:val="0"/>
              <w:jc w:val="righ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加湿器の仕様</w:t>
            </w:r>
          </w:p>
          <w:p w14:paraId="779D0158" w14:textId="77777777" w:rsidR="00441BF1" w:rsidRDefault="00441BF1">
            <w:pPr>
              <w:autoSpaceDE w:val="0"/>
              <w:autoSpaceDN w:val="0"/>
              <w:adjustRightInd w:val="0"/>
              <w:jc w:val="center"/>
              <w:rPr>
                <w:rFonts w:ascii="HG丸ｺﾞｼｯｸM-PRO" w:eastAsia="HG丸ｺﾞｼｯｸM-PRO" w:cs="ＭＳ 明朝"/>
                <w:kern w:val="0"/>
                <w:sz w:val="22"/>
                <w:szCs w:val="22"/>
              </w:rPr>
            </w:pPr>
          </w:p>
          <w:p w14:paraId="6F478F67" w14:textId="5CC22F41" w:rsidR="00441BF1" w:rsidRDefault="00441BF1" w:rsidP="00441BF1">
            <w:pPr>
              <w:autoSpaceDE w:val="0"/>
              <w:autoSpaceDN w:val="0"/>
              <w:adjustRightInd w:val="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比較項目</w:t>
            </w:r>
          </w:p>
        </w:tc>
        <w:tc>
          <w:tcPr>
            <w:tcW w:w="9536" w:type="dxa"/>
            <w:gridSpan w:val="5"/>
            <w:tcBorders>
              <w:tl2br w:val="nil"/>
            </w:tcBorders>
            <w:shd w:val="pct25" w:color="92D050" w:fill="auto"/>
            <w:vAlign w:val="center"/>
          </w:tcPr>
          <w:p w14:paraId="2755646C" w14:textId="5A4F8EAB" w:rsidR="00361A92" w:rsidRDefault="00361A92" w:rsidP="00EF3C5D">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加湿方式</w:t>
            </w:r>
          </w:p>
        </w:tc>
        <w:tc>
          <w:tcPr>
            <w:tcW w:w="8757" w:type="dxa"/>
            <w:vMerge w:val="restart"/>
            <w:shd w:val="clear" w:color="auto" w:fill="auto"/>
            <w:vAlign w:val="center"/>
          </w:tcPr>
          <w:p w14:paraId="11FA3C68" w14:textId="77777777" w:rsidR="00361A92" w:rsidRDefault="00361A92">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備　　考</w:t>
            </w:r>
          </w:p>
        </w:tc>
      </w:tr>
      <w:tr w:rsidR="00361A92" w14:paraId="54002A7E" w14:textId="77777777" w:rsidTr="00361A92">
        <w:trPr>
          <w:trHeight w:val="435"/>
        </w:trPr>
        <w:tc>
          <w:tcPr>
            <w:tcW w:w="2936" w:type="dxa"/>
            <w:vMerge/>
            <w:tcBorders>
              <w:tl2br w:val="single" w:sz="4" w:space="0" w:color="auto"/>
            </w:tcBorders>
            <w:shd w:val="clear" w:color="auto" w:fill="auto"/>
            <w:vAlign w:val="center"/>
          </w:tcPr>
          <w:p w14:paraId="4A5F4F76" w14:textId="77777777" w:rsidR="00361A92" w:rsidRDefault="00361A92">
            <w:pPr>
              <w:autoSpaceDE w:val="0"/>
              <w:autoSpaceDN w:val="0"/>
              <w:adjustRightInd w:val="0"/>
              <w:jc w:val="center"/>
              <w:rPr>
                <w:rFonts w:ascii="HG丸ｺﾞｼｯｸM-PRO" w:eastAsia="HG丸ｺﾞｼｯｸM-PRO" w:cs="ＭＳ 明朝"/>
                <w:kern w:val="0"/>
                <w:sz w:val="22"/>
                <w:szCs w:val="22"/>
              </w:rPr>
            </w:pPr>
          </w:p>
        </w:tc>
        <w:tc>
          <w:tcPr>
            <w:tcW w:w="1972" w:type="dxa"/>
            <w:vMerge w:val="restart"/>
            <w:tcBorders>
              <w:tl2br w:val="nil"/>
            </w:tcBorders>
            <w:shd w:val="pct25" w:color="92D050" w:fill="auto"/>
            <w:vAlign w:val="center"/>
          </w:tcPr>
          <w:p w14:paraId="40AF7EAA" w14:textId="77777777" w:rsidR="00361A92" w:rsidRDefault="00361A92">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蒸気式</w:t>
            </w:r>
          </w:p>
        </w:tc>
        <w:tc>
          <w:tcPr>
            <w:tcW w:w="3782" w:type="dxa"/>
            <w:gridSpan w:val="2"/>
            <w:tcBorders>
              <w:bottom w:val="nil"/>
              <w:tl2br w:val="nil"/>
            </w:tcBorders>
            <w:shd w:val="pct25" w:color="92D050" w:fill="auto"/>
            <w:vAlign w:val="center"/>
          </w:tcPr>
          <w:p w14:paraId="331E2354" w14:textId="421ADC3C" w:rsidR="00361A92" w:rsidRDefault="00361A92">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気化式</w:t>
            </w:r>
          </w:p>
        </w:tc>
        <w:tc>
          <w:tcPr>
            <w:tcW w:w="3782" w:type="dxa"/>
            <w:gridSpan w:val="2"/>
            <w:tcBorders>
              <w:bottom w:val="nil"/>
              <w:tl2br w:val="nil"/>
            </w:tcBorders>
            <w:shd w:val="pct25" w:color="92D050" w:fill="auto"/>
            <w:vAlign w:val="center"/>
          </w:tcPr>
          <w:p w14:paraId="263E2063" w14:textId="44639DA2" w:rsidR="00361A92" w:rsidRDefault="00361A92">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超音波式</w:t>
            </w:r>
          </w:p>
        </w:tc>
        <w:tc>
          <w:tcPr>
            <w:tcW w:w="8757" w:type="dxa"/>
            <w:vMerge/>
            <w:shd w:val="clear" w:color="auto" w:fill="auto"/>
            <w:vAlign w:val="center"/>
          </w:tcPr>
          <w:p w14:paraId="386D4BC2" w14:textId="77777777" w:rsidR="00361A92" w:rsidRDefault="00361A92">
            <w:pPr>
              <w:autoSpaceDE w:val="0"/>
              <w:autoSpaceDN w:val="0"/>
              <w:adjustRightInd w:val="0"/>
              <w:jc w:val="center"/>
              <w:rPr>
                <w:rFonts w:ascii="HG丸ｺﾞｼｯｸM-PRO" w:eastAsia="HG丸ｺﾞｼｯｸM-PRO" w:cs="ＭＳ 明朝"/>
                <w:kern w:val="0"/>
                <w:sz w:val="22"/>
                <w:szCs w:val="22"/>
              </w:rPr>
            </w:pPr>
          </w:p>
        </w:tc>
      </w:tr>
      <w:tr w:rsidR="00361A92" w14:paraId="74D6A8D5" w14:textId="77777777" w:rsidTr="00CB5E52">
        <w:trPr>
          <w:trHeight w:val="435"/>
        </w:trPr>
        <w:tc>
          <w:tcPr>
            <w:tcW w:w="2936" w:type="dxa"/>
            <w:vMerge/>
            <w:tcBorders>
              <w:bottom w:val="single" w:sz="4" w:space="0" w:color="auto"/>
              <w:tl2br w:val="single" w:sz="4" w:space="0" w:color="auto"/>
            </w:tcBorders>
            <w:shd w:val="clear" w:color="auto" w:fill="auto"/>
            <w:vAlign w:val="center"/>
          </w:tcPr>
          <w:p w14:paraId="29D75F11" w14:textId="77777777" w:rsidR="00361A92" w:rsidRDefault="00361A92">
            <w:pPr>
              <w:autoSpaceDE w:val="0"/>
              <w:autoSpaceDN w:val="0"/>
              <w:adjustRightInd w:val="0"/>
              <w:jc w:val="center"/>
              <w:rPr>
                <w:rFonts w:ascii="HG丸ｺﾞｼｯｸM-PRO" w:eastAsia="HG丸ｺﾞｼｯｸM-PRO" w:cs="ＭＳ 明朝"/>
                <w:kern w:val="0"/>
                <w:sz w:val="22"/>
                <w:szCs w:val="22"/>
              </w:rPr>
            </w:pPr>
          </w:p>
        </w:tc>
        <w:tc>
          <w:tcPr>
            <w:tcW w:w="1972" w:type="dxa"/>
            <w:vMerge/>
            <w:tcBorders>
              <w:bottom w:val="single" w:sz="4" w:space="0" w:color="auto"/>
              <w:tl2br w:val="nil"/>
            </w:tcBorders>
            <w:shd w:val="pct25" w:color="92D050" w:fill="auto"/>
            <w:vAlign w:val="center"/>
          </w:tcPr>
          <w:p w14:paraId="68ACE979" w14:textId="77777777" w:rsidR="00361A92" w:rsidRDefault="00361A92">
            <w:pPr>
              <w:autoSpaceDE w:val="0"/>
              <w:autoSpaceDN w:val="0"/>
              <w:adjustRightInd w:val="0"/>
              <w:jc w:val="center"/>
              <w:rPr>
                <w:rFonts w:ascii="HG丸ｺﾞｼｯｸM-PRO" w:eastAsia="HG丸ｺﾞｼｯｸM-PRO" w:cs="ＭＳ 明朝"/>
                <w:kern w:val="0"/>
                <w:sz w:val="22"/>
                <w:szCs w:val="22"/>
              </w:rPr>
            </w:pPr>
          </w:p>
        </w:tc>
        <w:tc>
          <w:tcPr>
            <w:tcW w:w="1891" w:type="dxa"/>
            <w:tcBorders>
              <w:top w:val="nil"/>
              <w:bottom w:val="single" w:sz="4" w:space="0" w:color="auto"/>
              <w:tl2br w:val="nil"/>
            </w:tcBorders>
            <w:shd w:val="pct25" w:color="92D050" w:fill="auto"/>
            <w:vAlign w:val="center"/>
          </w:tcPr>
          <w:p w14:paraId="6EB58D6E" w14:textId="77777777" w:rsidR="00361A92" w:rsidRDefault="00361A92">
            <w:pPr>
              <w:autoSpaceDE w:val="0"/>
              <w:autoSpaceDN w:val="0"/>
              <w:adjustRightInd w:val="0"/>
              <w:jc w:val="center"/>
              <w:rPr>
                <w:rFonts w:ascii="HG丸ｺﾞｼｯｸM-PRO" w:eastAsia="HG丸ｺﾞｼｯｸM-PRO" w:cs="ＭＳ 明朝"/>
                <w:kern w:val="0"/>
                <w:sz w:val="22"/>
                <w:szCs w:val="22"/>
              </w:rPr>
            </w:pPr>
          </w:p>
        </w:tc>
        <w:tc>
          <w:tcPr>
            <w:tcW w:w="1891" w:type="dxa"/>
            <w:tcBorders>
              <w:top w:val="single" w:sz="4" w:space="0" w:color="auto"/>
              <w:bottom w:val="single" w:sz="4" w:space="0" w:color="auto"/>
              <w:tl2br w:val="nil"/>
            </w:tcBorders>
            <w:shd w:val="pct25" w:color="92D050" w:fill="auto"/>
            <w:vAlign w:val="center"/>
          </w:tcPr>
          <w:p w14:paraId="7490356D" w14:textId="17F6F254" w:rsidR="00361A92" w:rsidRDefault="00361A92">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ハイブリッド</w:t>
            </w:r>
          </w:p>
        </w:tc>
        <w:tc>
          <w:tcPr>
            <w:tcW w:w="1891" w:type="dxa"/>
            <w:tcBorders>
              <w:top w:val="nil"/>
              <w:bottom w:val="single" w:sz="4" w:space="0" w:color="auto"/>
              <w:tl2br w:val="nil"/>
            </w:tcBorders>
            <w:shd w:val="pct25" w:color="92D050" w:fill="auto"/>
            <w:vAlign w:val="center"/>
          </w:tcPr>
          <w:p w14:paraId="71BF895D" w14:textId="77777777" w:rsidR="00361A92" w:rsidRDefault="00361A92">
            <w:pPr>
              <w:autoSpaceDE w:val="0"/>
              <w:autoSpaceDN w:val="0"/>
              <w:adjustRightInd w:val="0"/>
              <w:jc w:val="center"/>
              <w:rPr>
                <w:rFonts w:ascii="HG丸ｺﾞｼｯｸM-PRO" w:eastAsia="HG丸ｺﾞｼｯｸM-PRO" w:cs="ＭＳ 明朝"/>
                <w:kern w:val="0"/>
                <w:sz w:val="22"/>
                <w:szCs w:val="22"/>
              </w:rPr>
            </w:pPr>
          </w:p>
        </w:tc>
        <w:tc>
          <w:tcPr>
            <w:tcW w:w="1891" w:type="dxa"/>
            <w:tcBorders>
              <w:top w:val="single" w:sz="4" w:space="0" w:color="auto"/>
              <w:bottom w:val="single" w:sz="4" w:space="0" w:color="auto"/>
              <w:tl2br w:val="nil"/>
            </w:tcBorders>
            <w:shd w:val="pct25" w:color="92D050" w:fill="auto"/>
            <w:vAlign w:val="center"/>
          </w:tcPr>
          <w:p w14:paraId="5B5E7F7F" w14:textId="0ECB9309" w:rsidR="00361A92" w:rsidRDefault="00361A92">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ハイブリッド</w:t>
            </w:r>
          </w:p>
        </w:tc>
        <w:tc>
          <w:tcPr>
            <w:tcW w:w="8757" w:type="dxa"/>
            <w:vMerge/>
            <w:shd w:val="clear" w:color="auto" w:fill="auto"/>
            <w:vAlign w:val="center"/>
          </w:tcPr>
          <w:p w14:paraId="534E105D" w14:textId="77777777" w:rsidR="00361A92" w:rsidRDefault="00361A92">
            <w:pPr>
              <w:autoSpaceDE w:val="0"/>
              <w:autoSpaceDN w:val="0"/>
              <w:adjustRightInd w:val="0"/>
              <w:jc w:val="center"/>
              <w:rPr>
                <w:rFonts w:ascii="HG丸ｺﾞｼｯｸM-PRO" w:eastAsia="HG丸ｺﾞｼｯｸM-PRO" w:cs="ＭＳ 明朝"/>
                <w:kern w:val="0"/>
                <w:sz w:val="22"/>
                <w:szCs w:val="22"/>
              </w:rPr>
            </w:pPr>
          </w:p>
        </w:tc>
      </w:tr>
      <w:tr w:rsidR="00361A92" w14:paraId="4639D175" w14:textId="77777777" w:rsidTr="00CB5E52">
        <w:trPr>
          <w:trHeight w:val="850"/>
        </w:trPr>
        <w:tc>
          <w:tcPr>
            <w:tcW w:w="2936" w:type="dxa"/>
            <w:shd w:val="pct25" w:color="FFCCFF" w:fill="auto"/>
            <w:vAlign w:val="center"/>
          </w:tcPr>
          <w:p w14:paraId="256AF586" w14:textId="06C06D0A" w:rsidR="00361A92" w:rsidRDefault="00361A92">
            <w:pPr>
              <w:autoSpaceDE w:val="0"/>
              <w:autoSpaceDN w:val="0"/>
              <w:adjustRightInd w:val="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加湿能力</w:t>
            </w:r>
          </w:p>
        </w:tc>
        <w:tc>
          <w:tcPr>
            <w:tcW w:w="1972" w:type="dxa"/>
            <w:shd w:val="clear" w:color="FFCCFF" w:fill="auto"/>
            <w:vAlign w:val="center"/>
          </w:tcPr>
          <w:p w14:paraId="27190E97" w14:textId="77777777" w:rsidR="00361A92" w:rsidRDefault="00361A92" w:rsidP="00BB0C4E">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6628F913" w14:textId="77777777" w:rsidR="00361A92" w:rsidRDefault="00361A92">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7780E9F3" w14:textId="13AFCDEA" w:rsidR="00361A92" w:rsidRDefault="00361A92">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4AE13DB0" w14:textId="77777777" w:rsidR="00361A92" w:rsidRDefault="00361A92">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279C01C5" w14:textId="287DCAC1" w:rsidR="00361A92" w:rsidRDefault="00361A92">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8757" w:type="dxa"/>
            <w:shd w:val="clear" w:color="auto" w:fill="auto"/>
            <w:vAlign w:val="center"/>
          </w:tcPr>
          <w:p w14:paraId="57FBCA73" w14:textId="4AA971C1" w:rsidR="00361A92" w:rsidRDefault="00361A92" w:rsidP="0083408E">
            <w:pPr>
              <w:autoSpaceDE w:val="0"/>
              <w:autoSpaceDN w:val="0"/>
              <w:adjustRightInd w:val="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蒸気式は沸騰させて加湿を開始する関係で、</w:t>
            </w:r>
          </w:p>
          <w:p w14:paraId="26FCAB06" w14:textId="728695B5" w:rsidR="00361A92" w:rsidRDefault="00361A92" w:rsidP="0083408E">
            <w:pPr>
              <w:autoSpaceDE w:val="0"/>
              <w:autoSpaceDN w:val="0"/>
              <w:adjustRightInd w:val="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加湿の開始</w:t>
            </w:r>
            <w:r w:rsidR="0004739B">
              <w:rPr>
                <w:rFonts w:ascii="HG丸ｺﾞｼｯｸM-PRO" w:eastAsia="HG丸ｺﾞｼｯｸM-PRO" w:cs="ＭＳ 明朝" w:hint="eastAsia"/>
                <w:kern w:val="0"/>
                <w:sz w:val="22"/>
                <w:szCs w:val="22"/>
              </w:rPr>
              <w:t>まで</w:t>
            </w:r>
            <w:r>
              <w:rPr>
                <w:rFonts w:ascii="HG丸ｺﾞｼｯｸM-PRO" w:eastAsia="HG丸ｺﾞｼｯｸM-PRO" w:cs="ＭＳ 明朝" w:hint="eastAsia"/>
                <w:kern w:val="0"/>
                <w:sz w:val="22"/>
                <w:szCs w:val="22"/>
              </w:rPr>
              <w:t>多少の時間が必要である。</w:t>
            </w:r>
          </w:p>
        </w:tc>
      </w:tr>
      <w:tr w:rsidR="00361A92" w:rsidRPr="00303D85" w14:paraId="57D5122B" w14:textId="77777777" w:rsidTr="00CB5E52">
        <w:trPr>
          <w:trHeight w:val="803"/>
        </w:trPr>
        <w:tc>
          <w:tcPr>
            <w:tcW w:w="2936" w:type="dxa"/>
            <w:shd w:val="pct25" w:color="FFCCFF" w:fill="auto"/>
            <w:vAlign w:val="center"/>
          </w:tcPr>
          <w:p w14:paraId="43DD688F" w14:textId="14E670AF" w:rsidR="00361A92" w:rsidRDefault="00361A92" w:rsidP="00C13F3E">
            <w:pPr>
              <w:autoSpaceDE w:val="0"/>
              <w:autoSpaceDN w:val="0"/>
              <w:adjustRightInd w:val="0"/>
              <w:jc w:val="left"/>
              <w:rPr>
                <w:rFonts w:ascii="HG丸ｺﾞｼｯｸM-PRO" w:eastAsia="HG丸ｺﾞｼｯｸM-PRO" w:cs="ＭＳ 明朝"/>
                <w:kern w:val="0"/>
                <w:sz w:val="22"/>
                <w:szCs w:val="22"/>
              </w:rPr>
            </w:pPr>
            <w:bookmarkStart w:id="0" w:name="_Hlk155950236"/>
            <w:r>
              <w:rPr>
                <w:rFonts w:ascii="HG丸ｺﾞｼｯｸM-PRO" w:eastAsia="HG丸ｺﾞｼｯｸM-PRO" w:cs="ＭＳ 明朝" w:hint="eastAsia"/>
                <w:kern w:val="0"/>
                <w:sz w:val="22"/>
                <w:szCs w:val="22"/>
              </w:rPr>
              <w:t>室温への影響</w:t>
            </w:r>
          </w:p>
        </w:tc>
        <w:tc>
          <w:tcPr>
            <w:tcW w:w="1972" w:type="dxa"/>
            <w:shd w:val="clear" w:color="FFCCFF" w:fill="auto"/>
            <w:vAlign w:val="center"/>
          </w:tcPr>
          <w:p w14:paraId="311AF174" w14:textId="77777777" w:rsidR="00361A92" w:rsidRPr="00C13F3E" w:rsidRDefault="00361A92" w:rsidP="00C13F3E">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7E1C4C12" w14:textId="77777777" w:rsidR="00361A92" w:rsidRPr="00C13F3E" w:rsidRDefault="00361A92" w:rsidP="00C13F3E">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6154E63F" w14:textId="019E362D" w:rsidR="00361A92" w:rsidRPr="00C13F3E" w:rsidRDefault="00361A92" w:rsidP="00C13F3E">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19652607" w14:textId="77777777" w:rsidR="00361A92" w:rsidRPr="00C13F3E" w:rsidRDefault="00361A92" w:rsidP="00C13F3E">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1111E850" w14:textId="7BED7621" w:rsidR="00361A92" w:rsidRPr="00C13F3E" w:rsidRDefault="00361A92" w:rsidP="00C13F3E">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8757" w:type="dxa"/>
            <w:shd w:val="clear" w:color="auto" w:fill="auto"/>
            <w:vAlign w:val="center"/>
          </w:tcPr>
          <w:p w14:paraId="7012E60D" w14:textId="77777777" w:rsidR="00361A92" w:rsidRDefault="00361A92" w:rsidP="00C13F3E">
            <w:pPr>
              <w:autoSpaceDE w:val="0"/>
              <w:autoSpaceDN w:val="0"/>
              <w:adjustRightInd w:val="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気化式と超音波式は、加湿時に室温が低下する傾向がある。</w:t>
            </w:r>
          </w:p>
          <w:p w14:paraId="770A0E57" w14:textId="485D8CB9" w:rsidR="00361A92" w:rsidRDefault="00361A92" w:rsidP="00C13F3E">
            <w:pPr>
              <w:autoSpaceDE w:val="0"/>
              <w:autoSpaceDN w:val="0"/>
              <w:adjustRightInd w:val="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ハイブリッドタイプは、ヒーターにより室温低下を抑制できるが消費電力が大きい。</w:t>
            </w:r>
          </w:p>
        </w:tc>
      </w:tr>
      <w:tr w:rsidR="00361A92" w14:paraId="2BABFA42" w14:textId="77777777" w:rsidTr="00CB5E52">
        <w:trPr>
          <w:trHeight w:val="850"/>
        </w:trPr>
        <w:tc>
          <w:tcPr>
            <w:tcW w:w="2936" w:type="dxa"/>
            <w:shd w:val="pct25" w:color="FFCCFF" w:fill="auto"/>
            <w:vAlign w:val="center"/>
          </w:tcPr>
          <w:p w14:paraId="2426F17C" w14:textId="77777777" w:rsidR="00361A92" w:rsidRDefault="00361A92" w:rsidP="00C13F3E">
            <w:pPr>
              <w:autoSpaceDE w:val="0"/>
              <w:autoSpaceDN w:val="0"/>
              <w:adjustRightInd w:val="0"/>
              <w:jc w:val="left"/>
              <w:rPr>
                <w:rFonts w:ascii="HG丸ｺﾞｼｯｸM-PRO" w:eastAsia="HG丸ｺﾞｼｯｸM-PRO" w:cs="ＭＳ 明朝"/>
                <w:kern w:val="0"/>
                <w:sz w:val="22"/>
                <w:szCs w:val="22"/>
              </w:rPr>
            </w:pPr>
            <w:bookmarkStart w:id="1" w:name="_Hlk130375819"/>
            <w:bookmarkEnd w:id="0"/>
            <w:r>
              <w:rPr>
                <w:rFonts w:ascii="HG丸ｺﾞｼｯｸM-PRO" w:eastAsia="HG丸ｺﾞｼｯｸM-PRO" w:cs="ＭＳ 明朝" w:hint="eastAsia"/>
                <w:kern w:val="0"/>
                <w:sz w:val="22"/>
                <w:szCs w:val="22"/>
              </w:rPr>
              <w:t>消費電力</w:t>
            </w:r>
          </w:p>
        </w:tc>
        <w:tc>
          <w:tcPr>
            <w:tcW w:w="1972" w:type="dxa"/>
            <w:shd w:val="clear" w:color="FFCCFF" w:fill="auto"/>
            <w:vAlign w:val="center"/>
          </w:tcPr>
          <w:p w14:paraId="696E182E" w14:textId="77777777" w:rsidR="00361A92" w:rsidRPr="00C13F3E" w:rsidRDefault="00361A92" w:rsidP="00C13F3E">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112853D2" w14:textId="77777777" w:rsidR="00361A92" w:rsidRPr="00C13F3E" w:rsidRDefault="00361A92" w:rsidP="00C13F3E">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0FD2F7A2" w14:textId="53596449" w:rsidR="00361A92" w:rsidRPr="00C13F3E" w:rsidRDefault="00361A92" w:rsidP="00C13F3E">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0BD87021" w14:textId="77777777" w:rsidR="00361A92" w:rsidRPr="00C13F3E" w:rsidRDefault="00361A92" w:rsidP="00C13F3E">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2B72C2BE" w14:textId="04B8E12D" w:rsidR="00361A92" w:rsidRPr="00C13F3E" w:rsidRDefault="00361A92" w:rsidP="00C13F3E">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8757" w:type="dxa"/>
            <w:shd w:val="clear" w:color="auto" w:fill="auto"/>
            <w:vAlign w:val="center"/>
          </w:tcPr>
          <w:p w14:paraId="6CA5B209" w14:textId="77777777" w:rsidR="00361A92" w:rsidRDefault="00361A92" w:rsidP="00C13F3E">
            <w:pPr>
              <w:autoSpaceDE w:val="0"/>
              <w:autoSpaceDN w:val="0"/>
              <w:adjustRightInd w:val="0"/>
              <w:jc w:val="left"/>
              <w:rPr>
                <w:rFonts w:ascii="HG丸ｺﾞｼｯｸM-PRO" w:eastAsia="HG丸ｺﾞｼｯｸM-PRO" w:cs="ＭＳ 明朝"/>
                <w:kern w:val="0"/>
                <w:sz w:val="22"/>
                <w:szCs w:val="22"/>
              </w:rPr>
            </w:pPr>
          </w:p>
        </w:tc>
      </w:tr>
      <w:tr w:rsidR="00361A92" w14:paraId="4FEEFC78" w14:textId="77777777" w:rsidTr="00CB5E52">
        <w:trPr>
          <w:trHeight w:val="820"/>
        </w:trPr>
        <w:tc>
          <w:tcPr>
            <w:tcW w:w="2936" w:type="dxa"/>
            <w:shd w:val="pct25" w:color="FFCCFF" w:fill="auto"/>
            <w:vAlign w:val="center"/>
          </w:tcPr>
          <w:p w14:paraId="7FAC7A88" w14:textId="77777777" w:rsidR="00361A92" w:rsidRDefault="00361A92" w:rsidP="00C766EA">
            <w:pPr>
              <w:autoSpaceDE w:val="0"/>
              <w:autoSpaceDN w:val="0"/>
              <w:adjustRightInd w:val="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騒音</w:t>
            </w:r>
          </w:p>
        </w:tc>
        <w:tc>
          <w:tcPr>
            <w:tcW w:w="1972" w:type="dxa"/>
            <w:shd w:val="clear" w:color="FFCCFF" w:fill="auto"/>
            <w:vAlign w:val="center"/>
          </w:tcPr>
          <w:p w14:paraId="133A7273" w14:textId="1B730958" w:rsidR="00361A92" w:rsidRPr="00C13F3E" w:rsidRDefault="00EA47F7" w:rsidP="004D099B">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68EE04F7" w14:textId="54A6321F" w:rsidR="00361A92" w:rsidRPr="00C13F3E" w:rsidRDefault="00EA47F7" w:rsidP="004D099B">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※備考</w:t>
            </w:r>
          </w:p>
        </w:tc>
        <w:tc>
          <w:tcPr>
            <w:tcW w:w="1891" w:type="dxa"/>
            <w:shd w:val="clear" w:color="FFCCFF" w:fill="auto"/>
            <w:vAlign w:val="center"/>
          </w:tcPr>
          <w:p w14:paraId="06504C2D" w14:textId="7CD9AEED" w:rsidR="00361A92" w:rsidRPr="00C13F3E" w:rsidRDefault="00361A92" w:rsidP="004D099B">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3E58A709" w14:textId="77777777" w:rsidR="00361A92" w:rsidRPr="00C13F3E" w:rsidRDefault="00361A92" w:rsidP="004D099B">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518718D6" w14:textId="0F3E7B0A" w:rsidR="00361A92" w:rsidRPr="00C13F3E" w:rsidRDefault="00361A92" w:rsidP="004D099B">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8757" w:type="dxa"/>
            <w:shd w:val="clear" w:color="auto" w:fill="auto"/>
            <w:vAlign w:val="center"/>
          </w:tcPr>
          <w:p w14:paraId="569EAA2D" w14:textId="77777777" w:rsidR="00361A92" w:rsidRDefault="00EA47F7" w:rsidP="004D099B">
            <w:pPr>
              <w:autoSpaceDE w:val="0"/>
              <w:autoSpaceDN w:val="0"/>
              <w:adjustRightInd w:val="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気化式のうち、送風ファンを内蔵している場合は騒音の発生が有る。</w:t>
            </w:r>
          </w:p>
          <w:p w14:paraId="46D0B650" w14:textId="51856B8B" w:rsidR="00EA47F7" w:rsidRDefault="00EA47F7" w:rsidP="004D099B">
            <w:pPr>
              <w:autoSpaceDE w:val="0"/>
              <w:autoSpaceDN w:val="0"/>
              <w:adjustRightInd w:val="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送風ファンがない場合は無音である。</w:t>
            </w:r>
          </w:p>
        </w:tc>
      </w:tr>
      <w:tr w:rsidR="00361A92" w14:paraId="00577269" w14:textId="77777777" w:rsidTr="00CB5E52">
        <w:trPr>
          <w:trHeight w:val="820"/>
        </w:trPr>
        <w:tc>
          <w:tcPr>
            <w:tcW w:w="2936" w:type="dxa"/>
            <w:shd w:val="pct25" w:color="FFCCFF" w:fill="auto"/>
            <w:vAlign w:val="center"/>
          </w:tcPr>
          <w:p w14:paraId="1E586688" w14:textId="77777777" w:rsidR="00361A92" w:rsidRDefault="00361A92" w:rsidP="00EF7E93">
            <w:pPr>
              <w:autoSpaceDE w:val="0"/>
              <w:autoSpaceDN w:val="0"/>
              <w:adjustRightInd w:val="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保守性</w:t>
            </w:r>
          </w:p>
        </w:tc>
        <w:tc>
          <w:tcPr>
            <w:tcW w:w="1972" w:type="dxa"/>
            <w:shd w:val="clear" w:color="FFCCFF" w:fill="auto"/>
            <w:vAlign w:val="center"/>
          </w:tcPr>
          <w:p w14:paraId="23F1102B" w14:textId="77777777" w:rsidR="00361A92" w:rsidRDefault="00361A92" w:rsidP="00EF7E93">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421E6E43" w14:textId="77777777" w:rsidR="00361A92" w:rsidRDefault="00361A92" w:rsidP="00EF7E93">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10AD2098" w14:textId="552CBAF1" w:rsidR="00361A92" w:rsidRDefault="00361A92" w:rsidP="00EF7E93">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1294EA36" w14:textId="77777777" w:rsidR="00361A92" w:rsidRDefault="00361A92" w:rsidP="00EF7E93">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1891" w:type="dxa"/>
            <w:shd w:val="clear" w:color="FFCCFF" w:fill="auto"/>
            <w:vAlign w:val="center"/>
          </w:tcPr>
          <w:p w14:paraId="5CC8288E" w14:textId="2DD5929D" w:rsidR="00361A92" w:rsidRDefault="00361A92" w:rsidP="00EF7E93">
            <w:pPr>
              <w:autoSpaceDE w:val="0"/>
              <w:autoSpaceDN w:val="0"/>
              <w:adjustRightInd w:val="0"/>
              <w:jc w:val="center"/>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w:t>
            </w:r>
          </w:p>
        </w:tc>
        <w:tc>
          <w:tcPr>
            <w:tcW w:w="8757" w:type="dxa"/>
            <w:shd w:val="clear" w:color="auto" w:fill="auto"/>
            <w:vAlign w:val="center"/>
          </w:tcPr>
          <w:p w14:paraId="05C8B86A" w14:textId="77777777" w:rsidR="00361A92" w:rsidRDefault="00361A92" w:rsidP="00EF7E93">
            <w:pPr>
              <w:autoSpaceDE w:val="0"/>
              <w:autoSpaceDN w:val="0"/>
              <w:adjustRightInd w:val="0"/>
              <w:jc w:val="left"/>
              <w:rPr>
                <w:rFonts w:ascii="HG丸ｺﾞｼｯｸM-PRO" w:eastAsia="HG丸ｺﾞｼｯｸM-PRO" w:cs="ＭＳ 明朝"/>
                <w:kern w:val="0"/>
                <w:sz w:val="22"/>
                <w:szCs w:val="22"/>
              </w:rPr>
            </w:pPr>
          </w:p>
        </w:tc>
      </w:tr>
      <w:bookmarkEnd w:id="1"/>
    </w:tbl>
    <w:p w14:paraId="0115C6C4" w14:textId="77777777" w:rsidR="00127673" w:rsidRDefault="00127673" w:rsidP="002277C5">
      <w:pPr>
        <w:autoSpaceDE w:val="0"/>
        <w:autoSpaceDN w:val="0"/>
        <w:adjustRightInd w:val="0"/>
        <w:jc w:val="left"/>
        <w:rPr>
          <w:rFonts w:ascii="HG丸ｺﾞｼｯｸM-PRO" w:eastAsia="HG丸ｺﾞｼｯｸM-PRO" w:cs="ＭＳ 明朝"/>
          <w:kern w:val="0"/>
          <w:sz w:val="22"/>
          <w:szCs w:val="22"/>
        </w:rPr>
      </w:pPr>
    </w:p>
    <w:tbl>
      <w:tblPr>
        <w:tblW w:w="0" w:type="auto"/>
        <w:tblLook w:val="04A0" w:firstRow="1" w:lastRow="0" w:firstColumn="1" w:lastColumn="0" w:noHBand="0" w:noVBand="1"/>
      </w:tblPr>
      <w:tblGrid>
        <w:gridCol w:w="10456"/>
        <w:gridCol w:w="236"/>
        <w:gridCol w:w="10502"/>
      </w:tblGrid>
      <w:tr w:rsidR="003C7BB6" w14:paraId="0209D2BE" w14:textId="77777777" w:rsidTr="00FC1817">
        <w:tc>
          <w:tcPr>
            <w:tcW w:w="21194" w:type="dxa"/>
            <w:gridSpan w:val="3"/>
            <w:shd w:val="clear" w:color="auto" w:fill="auto"/>
          </w:tcPr>
          <w:p w14:paraId="55F4FB07" w14:textId="77777777" w:rsidR="003C7BB6" w:rsidRDefault="003C7BB6">
            <w:pPr>
              <w:autoSpaceDE w:val="0"/>
              <w:autoSpaceDN w:val="0"/>
              <w:adjustRightInd w:val="0"/>
              <w:spacing w:line="288" w:lineRule="auto"/>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各方式の特徴は、次の通りです。</w:t>
            </w:r>
          </w:p>
          <w:p w14:paraId="10114828" w14:textId="77777777" w:rsidR="003C7BB6" w:rsidRDefault="003C7BB6">
            <w:pPr>
              <w:autoSpaceDE w:val="0"/>
              <w:autoSpaceDN w:val="0"/>
              <w:adjustRightInd w:val="0"/>
              <w:spacing w:line="288" w:lineRule="auto"/>
              <w:jc w:val="left"/>
              <w:rPr>
                <w:rFonts w:ascii="HG丸ｺﾞｼｯｸM-PRO" w:eastAsia="HG丸ｺﾞｼｯｸM-PRO" w:cs="ＭＳ 明朝"/>
                <w:kern w:val="0"/>
                <w:sz w:val="22"/>
                <w:szCs w:val="22"/>
              </w:rPr>
            </w:pPr>
          </w:p>
        </w:tc>
      </w:tr>
      <w:tr w:rsidR="00C905E4" w14:paraId="17EB6518" w14:textId="77777777">
        <w:tc>
          <w:tcPr>
            <w:tcW w:w="10456" w:type="dxa"/>
            <w:shd w:val="clear" w:color="auto" w:fill="auto"/>
          </w:tcPr>
          <w:p w14:paraId="0649C9EF" w14:textId="0D796D7F" w:rsidR="000B1B2F" w:rsidRDefault="000B1B2F">
            <w:pPr>
              <w:autoSpaceDE w:val="0"/>
              <w:autoSpaceDN w:val="0"/>
              <w:adjustRightInd w:val="0"/>
              <w:spacing w:line="288" w:lineRule="auto"/>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 xml:space="preserve">　</w:t>
            </w:r>
            <w:r>
              <w:rPr>
                <w:rFonts w:ascii="HG丸ｺﾞｼｯｸM-PRO" w:eastAsia="HG丸ｺﾞｼｯｸM-PRO" w:cs="ＭＳ 明朝" w:hint="eastAsia"/>
                <w:color w:val="FF0000"/>
                <w:kern w:val="0"/>
                <w:sz w:val="22"/>
                <w:szCs w:val="22"/>
              </w:rPr>
              <w:t>蒸気式</w:t>
            </w:r>
            <w:r>
              <w:rPr>
                <w:rFonts w:ascii="HG丸ｺﾞｼｯｸM-PRO" w:eastAsia="HG丸ｺﾞｼｯｸM-PRO" w:cs="ＭＳ 明朝" w:hint="eastAsia"/>
                <w:kern w:val="0"/>
                <w:sz w:val="22"/>
                <w:szCs w:val="22"/>
              </w:rPr>
              <w:t xml:space="preserve">　：ヒーターで水を沸騰させて蒸気を吹き出して、空気に吸収させる方式です。</w:t>
            </w:r>
          </w:p>
          <w:p w14:paraId="2440F7F3" w14:textId="600419C4" w:rsidR="000B1B2F"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水を沸騰させる為、</w:t>
            </w:r>
            <w:r>
              <w:rPr>
                <w:rFonts w:ascii="HG丸ｺﾞｼｯｸM-PRO" w:eastAsia="HG丸ｺﾞｼｯｸM-PRO" w:cs="ＭＳ 明朝" w:hint="eastAsia"/>
                <w:color w:val="FF0000"/>
                <w:kern w:val="0"/>
                <w:sz w:val="22"/>
                <w:szCs w:val="22"/>
              </w:rPr>
              <w:t>衛生的かつ室温を下げずに加湿</w:t>
            </w:r>
            <w:r>
              <w:rPr>
                <w:rFonts w:ascii="HG丸ｺﾞｼｯｸM-PRO" w:eastAsia="HG丸ｺﾞｼｯｸM-PRO" w:cs="ＭＳ 明朝" w:hint="eastAsia"/>
                <w:kern w:val="0"/>
                <w:sz w:val="22"/>
                <w:szCs w:val="22"/>
              </w:rPr>
              <w:t>する事が出来ます。機種に依りますが、</w:t>
            </w:r>
          </w:p>
          <w:p w14:paraId="371250A4" w14:textId="116D2C16" w:rsidR="000B1B2F"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高性能な機種では比較的細かな制御も可能です。</w:t>
            </w:r>
          </w:p>
          <w:p w14:paraId="223E2928" w14:textId="1999A9C3" w:rsidR="000B1B2F"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一方、ヒーターを用いる事から、</w:t>
            </w:r>
            <w:r>
              <w:rPr>
                <w:rFonts w:ascii="HG丸ｺﾞｼｯｸM-PRO" w:eastAsia="HG丸ｺﾞｼｯｸM-PRO" w:cs="ＭＳ 明朝" w:hint="eastAsia"/>
                <w:color w:val="FF0000"/>
                <w:kern w:val="0"/>
                <w:sz w:val="22"/>
                <w:szCs w:val="22"/>
              </w:rPr>
              <w:t>蒸気に触れる</w:t>
            </w:r>
            <w:r>
              <w:rPr>
                <w:rFonts w:ascii="HG丸ｺﾞｼｯｸM-PRO" w:eastAsia="HG丸ｺﾞｼｯｸM-PRO" w:cs="ＭＳ 明朝" w:hint="eastAsia"/>
                <w:kern w:val="0"/>
                <w:sz w:val="22"/>
                <w:szCs w:val="22"/>
              </w:rPr>
              <w:t>、</w:t>
            </w:r>
            <w:r>
              <w:rPr>
                <w:rFonts w:ascii="HG丸ｺﾞｼｯｸM-PRO" w:eastAsia="HG丸ｺﾞｼｯｸM-PRO" w:cs="ＭＳ 明朝" w:hint="eastAsia"/>
                <w:color w:val="FF0000"/>
                <w:kern w:val="0"/>
                <w:sz w:val="22"/>
                <w:szCs w:val="22"/>
              </w:rPr>
              <w:t>機器を転倒</w:t>
            </w:r>
            <w:r>
              <w:rPr>
                <w:rFonts w:ascii="HG丸ｺﾞｼｯｸM-PRO" w:eastAsia="HG丸ｺﾞｼｯｸM-PRO" w:cs="ＭＳ 明朝" w:hint="eastAsia"/>
                <w:kern w:val="0"/>
                <w:sz w:val="22"/>
                <w:szCs w:val="22"/>
              </w:rPr>
              <w:t>させるなどで</w:t>
            </w:r>
            <w:r>
              <w:rPr>
                <w:rFonts w:ascii="HG丸ｺﾞｼｯｸM-PRO" w:eastAsia="HG丸ｺﾞｼｯｸM-PRO" w:cs="ＭＳ 明朝" w:hint="eastAsia"/>
                <w:color w:val="FF0000"/>
                <w:kern w:val="0"/>
                <w:sz w:val="22"/>
                <w:szCs w:val="22"/>
              </w:rPr>
              <w:t>火傷の危険性</w:t>
            </w:r>
            <w:r>
              <w:rPr>
                <w:rFonts w:ascii="HG丸ｺﾞｼｯｸM-PRO" w:eastAsia="HG丸ｺﾞｼｯｸM-PRO" w:cs="ＭＳ 明朝" w:hint="eastAsia"/>
                <w:kern w:val="0"/>
                <w:sz w:val="22"/>
                <w:szCs w:val="22"/>
              </w:rPr>
              <w:t>や、</w:t>
            </w:r>
          </w:p>
          <w:p w14:paraId="6556C792" w14:textId="77777777" w:rsidR="000B1B2F"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color w:val="FF0000"/>
                <w:kern w:val="0"/>
                <w:sz w:val="22"/>
                <w:szCs w:val="22"/>
              </w:rPr>
              <w:t>消費電力が大きい</w:t>
            </w:r>
            <w:r>
              <w:rPr>
                <w:rFonts w:ascii="HG丸ｺﾞｼｯｸM-PRO" w:eastAsia="HG丸ｺﾞｼｯｸM-PRO" w:cs="ＭＳ 明朝" w:hint="eastAsia"/>
                <w:kern w:val="0"/>
                <w:sz w:val="22"/>
                <w:szCs w:val="22"/>
              </w:rPr>
              <w:t>事、蒸気を放出するノズル部分へカルキの結晶など、加湿に用いる</w:t>
            </w:r>
          </w:p>
          <w:p w14:paraId="76BE9085" w14:textId="161BC1FD" w:rsidR="000B1B2F"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color w:val="FF0000"/>
                <w:kern w:val="0"/>
                <w:sz w:val="22"/>
                <w:szCs w:val="22"/>
              </w:rPr>
              <w:t>水の不純物の付着</w:t>
            </w:r>
            <w:r>
              <w:rPr>
                <w:rFonts w:ascii="HG丸ｺﾞｼｯｸM-PRO" w:eastAsia="HG丸ｺﾞｼｯｸM-PRO" w:cs="ＭＳ 明朝" w:hint="eastAsia"/>
                <w:kern w:val="0"/>
                <w:sz w:val="22"/>
                <w:szCs w:val="22"/>
              </w:rPr>
              <w:t>が不利な点と言えます。</w:t>
            </w:r>
          </w:p>
          <w:p w14:paraId="78A58B08" w14:textId="77777777" w:rsidR="000B1B2F" w:rsidRDefault="000B1B2F">
            <w:pPr>
              <w:autoSpaceDE w:val="0"/>
              <w:autoSpaceDN w:val="0"/>
              <w:adjustRightInd w:val="0"/>
              <w:spacing w:line="288" w:lineRule="auto"/>
              <w:jc w:val="left"/>
              <w:rPr>
                <w:rFonts w:ascii="HG丸ｺﾞｼｯｸM-PRO" w:eastAsia="HG丸ｺﾞｼｯｸM-PRO" w:cs="ＭＳ 明朝"/>
                <w:kern w:val="0"/>
                <w:sz w:val="22"/>
                <w:szCs w:val="22"/>
              </w:rPr>
            </w:pPr>
          </w:p>
          <w:p w14:paraId="3C4CA35D" w14:textId="0E537D4B" w:rsidR="000B1B2F" w:rsidRDefault="000B1B2F">
            <w:pPr>
              <w:autoSpaceDE w:val="0"/>
              <w:autoSpaceDN w:val="0"/>
              <w:adjustRightInd w:val="0"/>
              <w:spacing w:line="288" w:lineRule="auto"/>
              <w:ind w:firstLineChars="100" w:firstLine="220"/>
              <w:jc w:val="left"/>
              <w:rPr>
                <w:rFonts w:ascii="HG丸ｺﾞｼｯｸM-PRO" w:eastAsia="HG丸ｺﾞｼｯｸM-PRO" w:cs="ＭＳ 明朝"/>
                <w:kern w:val="0"/>
                <w:sz w:val="22"/>
                <w:szCs w:val="22"/>
              </w:rPr>
            </w:pPr>
            <w:r>
              <w:rPr>
                <w:rFonts w:ascii="HG丸ｺﾞｼｯｸM-PRO" w:eastAsia="HG丸ｺﾞｼｯｸM-PRO" w:cs="ＭＳ 明朝" w:hint="eastAsia"/>
                <w:color w:val="FF0000"/>
                <w:kern w:val="0"/>
                <w:sz w:val="22"/>
                <w:szCs w:val="22"/>
              </w:rPr>
              <w:t>気化式</w:t>
            </w:r>
            <w:r>
              <w:rPr>
                <w:rFonts w:ascii="HG丸ｺﾞｼｯｸM-PRO" w:eastAsia="HG丸ｺﾞｼｯｸM-PRO" w:cs="ＭＳ 明朝" w:hint="eastAsia"/>
                <w:kern w:val="0"/>
                <w:sz w:val="22"/>
                <w:szCs w:val="22"/>
              </w:rPr>
              <w:t xml:space="preserve">　：加湿フィルタなどを用いて水と空気の接触面を多くし、水を接触面で気化させる方式です。</w:t>
            </w:r>
          </w:p>
          <w:p w14:paraId="6323F5E8" w14:textId="4573AABC" w:rsidR="000B1B2F"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室内の空気が含む事が出来る水分だけを気化させるので、</w:t>
            </w:r>
            <w:r>
              <w:rPr>
                <w:rFonts w:ascii="HG丸ｺﾞｼｯｸM-PRO" w:eastAsia="HG丸ｺﾞｼｯｸM-PRO" w:cs="ＭＳ 明朝" w:hint="eastAsia"/>
                <w:color w:val="FF0000"/>
                <w:kern w:val="0"/>
                <w:sz w:val="22"/>
                <w:szCs w:val="22"/>
              </w:rPr>
              <w:t>過剰な加湿を予防</w:t>
            </w:r>
            <w:r>
              <w:rPr>
                <w:rFonts w:ascii="HG丸ｺﾞｼｯｸM-PRO" w:eastAsia="HG丸ｺﾞｼｯｸM-PRO" w:cs="ＭＳ 明朝" w:hint="eastAsia"/>
                <w:kern w:val="0"/>
                <w:sz w:val="22"/>
                <w:szCs w:val="22"/>
              </w:rPr>
              <w:t>できます。</w:t>
            </w:r>
          </w:p>
          <w:p w14:paraId="01916059" w14:textId="159700D7" w:rsidR="000B1B2F"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一方、加湿量の制御が成り行きなので</w:t>
            </w:r>
            <w:r>
              <w:rPr>
                <w:rFonts w:ascii="HG丸ｺﾞｼｯｸM-PRO" w:eastAsia="HG丸ｺﾞｼｯｸM-PRO" w:cs="ＭＳ 明朝" w:hint="eastAsia"/>
                <w:color w:val="FF0000"/>
                <w:kern w:val="0"/>
                <w:sz w:val="22"/>
                <w:szCs w:val="22"/>
              </w:rPr>
              <w:t>湿度</w:t>
            </w:r>
            <w:r>
              <w:rPr>
                <w:rFonts w:ascii="HG丸ｺﾞｼｯｸM-PRO" w:eastAsia="HG丸ｺﾞｼｯｸM-PRO" w:cs="ＭＳ 明朝" w:hint="eastAsia"/>
                <w:kern w:val="0"/>
                <w:sz w:val="22"/>
                <w:szCs w:val="22"/>
              </w:rPr>
              <w:t>の精密な</w:t>
            </w:r>
            <w:r>
              <w:rPr>
                <w:rFonts w:ascii="HG丸ｺﾞｼｯｸM-PRO" w:eastAsia="HG丸ｺﾞｼｯｸM-PRO" w:cs="ＭＳ 明朝" w:hint="eastAsia"/>
                <w:color w:val="FF0000"/>
                <w:kern w:val="0"/>
                <w:sz w:val="22"/>
                <w:szCs w:val="22"/>
              </w:rPr>
              <w:t>制御は難しく</w:t>
            </w:r>
            <w:r>
              <w:rPr>
                <w:rFonts w:ascii="HG丸ｺﾞｼｯｸM-PRO" w:eastAsia="HG丸ｺﾞｼｯｸM-PRO" w:cs="ＭＳ 明朝" w:hint="eastAsia"/>
                <w:kern w:val="0"/>
                <w:sz w:val="22"/>
                <w:szCs w:val="22"/>
              </w:rPr>
              <w:t>、</w:t>
            </w:r>
            <w:r>
              <w:rPr>
                <w:rFonts w:ascii="HG丸ｺﾞｼｯｸM-PRO" w:eastAsia="HG丸ｺﾞｼｯｸM-PRO" w:cs="ＭＳ 明朝" w:hint="eastAsia"/>
                <w:color w:val="FF0000"/>
                <w:kern w:val="0"/>
                <w:sz w:val="22"/>
                <w:szCs w:val="22"/>
              </w:rPr>
              <w:t>湿度</w:t>
            </w:r>
            <w:r>
              <w:rPr>
                <w:rFonts w:ascii="HG丸ｺﾞｼｯｸM-PRO" w:eastAsia="HG丸ｺﾞｼｯｸM-PRO" w:cs="ＭＳ 明朝" w:hint="eastAsia"/>
                <w:kern w:val="0"/>
                <w:sz w:val="22"/>
                <w:szCs w:val="22"/>
              </w:rPr>
              <w:t>が</w:t>
            </w:r>
            <w:r>
              <w:rPr>
                <w:rFonts w:ascii="HG丸ｺﾞｼｯｸM-PRO" w:eastAsia="HG丸ｺﾞｼｯｸM-PRO" w:cs="ＭＳ 明朝" w:hint="eastAsia"/>
                <w:color w:val="FF0000"/>
                <w:kern w:val="0"/>
                <w:sz w:val="22"/>
                <w:szCs w:val="22"/>
              </w:rPr>
              <w:t>高く</w:t>
            </w:r>
            <w:r>
              <w:rPr>
                <w:rFonts w:ascii="HG丸ｺﾞｼｯｸM-PRO" w:eastAsia="HG丸ｺﾞｼｯｸM-PRO" w:cs="ＭＳ 明朝" w:hint="eastAsia"/>
                <w:kern w:val="0"/>
                <w:sz w:val="22"/>
                <w:szCs w:val="22"/>
              </w:rPr>
              <w:t>なるにつれ</w:t>
            </w:r>
          </w:p>
          <w:p w14:paraId="759DBE4A" w14:textId="729BE24A" w:rsidR="000B1B2F"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color w:val="FF0000"/>
                <w:kern w:val="0"/>
                <w:sz w:val="22"/>
                <w:szCs w:val="22"/>
              </w:rPr>
              <w:t>加湿量が少なくなる</w:t>
            </w:r>
            <w:r>
              <w:rPr>
                <w:rFonts w:ascii="HG丸ｺﾞｼｯｸM-PRO" w:eastAsia="HG丸ｺﾞｼｯｸM-PRO" w:cs="ＭＳ 明朝" w:hint="eastAsia"/>
                <w:kern w:val="0"/>
                <w:sz w:val="22"/>
                <w:szCs w:val="22"/>
              </w:rPr>
              <w:t>方式です。</w:t>
            </w:r>
          </w:p>
          <w:p w14:paraId="004357DD" w14:textId="77777777" w:rsidR="000B1B2F"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color w:val="FF0000"/>
                <w:kern w:val="0"/>
                <w:sz w:val="22"/>
                <w:szCs w:val="22"/>
              </w:rPr>
              <w:t>送風ファン</w:t>
            </w:r>
            <w:r>
              <w:rPr>
                <w:rFonts w:ascii="HG丸ｺﾞｼｯｸM-PRO" w:eastAsia="HG丸ｺﾞｼｯｸM-PRO" w:cs="ＭＳ 明朝" w:hint="eastAsia"/>
                <w:kern w:val="0"/>
                <w:sz w:val="22"/>
                <w:szCs w:val="22"/>
              </w:rPr>
              <w:t>が</w:t>
            </w:r>
            <w:r>
              <w:rPr>
                <w:rFonts w:ascii="HG丸ｺﾞｼｯｸM-PRO" w:eastAsia="HG丸ｺﾞｼｯｸM-PRO" w:cs="ＭＳ 明朝" w:hint="eastAsia"/>
                <w:color w:val="FF0000"/>
                <w:kern w:val="0"/>
                <w:sz w:val="22"/>
                <w:szCs w:val="22"/>
              </w:rPr>
              <w:t>内蔵</w:t>
            </w:r>
            <w:r>
              <w:rPr>
                <w:rFonts w:ascii="HG丸ｺﾞｼｯｸM-PRO" w:eastAsia="HG丸ｺﾞｼｯｸM-PRO" w:cs="ＭＳ 明朝" w:hint="eastAsia"/>
                <w:kern w:val="0"/>
                <w:sz w:val="22"/>
                <w:szCs w:val="22"/>
              </w:rPr>
              <w:t>されている場合は、</w:t>
            </w:r>
            <w:r>
              <w:rPr>
                <w:rFonts w:ascii="HG丸ｺﾞｼｯｸM-PRO" w:eastAsia="HG丸ｺﾞｼｯｸM-PRO" w:cs="ＭＳ 明朝" w:hint="eastAsia"/>
                <w:color w:val="FF0000"/>
                <w:kern w:val="0"/>
                <w:sz w:val="22"/>
                <w:szCs w:val="22"/>
              </w:rPr>
              <w:t>騒音</w:t>
            </w:r>
            <w:r>
              <w:rPr>
                <w:rFonts w:ascii="HG丸ｺﾞｼｯｸM-PRO" w:eastAsia="HG丸ｺﾞｼｯｸM-PRO" w:cs="ＭＳ 明朝" w:hint="eastAsia"/>
                <w:kern w:val="0"/>
                <w:sz w:val="22"/>
                <w:szCs w:val="22"/>
              </w:rPr>
              <w:t>が気になる事も有ります。</w:t>
            </w:r>
          </w:p>
          <w:p w14:paraId="1FF6E7E5" w14:textId="77777777" w:rsidR="000B1B2F"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color w:val="FF0000"/>
                <w:kern w:val="0"/>
                <w:sz w:val="22"/>
                <w:szCs w:val="22"/>
              </w:rPr>
              <w:t>ハイブリッド</w:t>
            </w:r>
            <w:r>
              <w:rPr>
                <w:rFonts w:ascii="HG丸ｺﾞｼｯｸM-PRO" w:eastAsia="HG丸ｺﾞｼｯｸM-PRO" w:cs="ＭＳ 明朝" w:hint="eastAsia"/>
                <w:kern w:val="0"/>
                <w:sz w:val="22"/>
                <w:szCs w:val="22"/>
              </w:rPr>
              <w:t>型は室温低下を抑制出来ますが、空気を温めるヒーターを内蔵しているため</w:t>
            </w:r>
          </w:p>
          <w:p w14:paraId="155F6C2B" w14:textId="44232730" w:rsidR="000B1B2F"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color w:val="FF0000"/>
                <w:kern w:val="0"/>
                <w:sz w:val="22"/>
                <w:szCs w:val="22"/>
              </w:rPr>
              <w:t>消費電力が大きく</w:t>
            </w:r>
            <w:r>
              <w:rPr>
                <w:rFonts w:ascii="HG丸ｺﾞｼｯｸM-PRO" w:eastAsia="HG丸ｺﾞｼｯｸM-PRO" w:cs="ＭＳ 明朝" w:hint="eastAsia"/>
                <w:kern w:val="0"/>
                <w:sz w:val="22"/>
                <w:szCs w:val="22"/>
              </w:rPr>
              <w:t>なります。</w:t>
            </w:r>
          </w:p>
        </w:tc>
        <w:tc>
          <w:tcPr>
            <w:tcW w:w="236" w:type="dxa"/>
            <w:shd w:val="clear" w:color="auto" w:fill="auto"/>
          </w:tcPr>
          <w:p w14:paraId="0A965B0C" w14:textId="77777777" w:rsidR="000B1B2F" w:rsidRDefault="000B1B2F">
            <w:pPr>
              <w:autoSpaceDE w:val="0"/>
              <w:autoSpaceDN w:val="0"/>
              <w:adjustRightInd w:val="0"/>
              <w:spacing w:line="288" w:lineRule="auto"/>
              <w:jc w:val="left"/>
              <w:rPr>
                <w:rFonts w:ascii="HG丸ｺﾞｼｯｸM-PRO" w:eastAsia="HG丸ｺﾞｼｯｸM-PRO" w:cs="ＭＳ 明朝"/>
                <w:kern w:val="0"/>
                <w:sz w:val="22"/>
                <w:szCs w:val="22"/>
              </w:rPr>
            </w:pPr>
          </w:p>
        </w:tc>
        <w:tc>
          <w:tcPr>
            <w:tcW w:w="10502" w:type="dxa"/>
            <w:shd w:val="clear" w:color="auto" w:fill="auto"/>
          </w:tcPr>
          <w:p w14:paraId="5AEB1210" w14:textId="77777777" w:rsidR="000B1B2F" w:rsidRDefault="000B1B2F">
            <w:pPr>
              <w:autoSpaceDE w:val="0"/>
              <w:autoSpaceDN w:val="0"/>
              <w:adjustRightInd w:val="0"/>
              <w:spacing w:line="288" w:lineRule="auto"/>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 xml:space="preserve">　</w:t>
            </w:r>
            <w:r>
              <w:rPr>
                <w:rFonts w:ascii="HG丸ｺﾞｼｯｸM-PRO" w:eastAsia="HG丸ｺﾞｼｯｸM-PRO" w:cs="ＭＳ 明朝" w:hint="eastAsia"/>
                <w:color w:val="FF0000"/>
                <w:kern w:val="0"/>
                <w:sz w:val="22"/>
                <w:szCs w:val="22"/>
              </w:rPr>
              <w:t>超音波式</w:t>
            </w:r>
            <w:r>
              <w:rPr>
                <w:rFonts w:ascii="HG丸ｺﾞｼｯｸM-PRO" w:eastAsia="HG丸ｺﾞｼｯｸM-PRO" w:cs="ＭＳ 明朝" w:hint="eastAsia"/>
                <w:kern w:val="0"/>
                <w:sz w:val="22"/>
                <w:szCs w:val="22"/>
              </w:rPr>
              <w:t>：家庭用の場合、超音波を用いて水の微粒子を空気中へ放出する方式が一般的です。</w:t>
            </w:r>
          </w:p>
          <w:p w14:paraId="074C5C60" w14:textId="224CD4EE" w:rsidR="000B1B2F"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業務用では、ポンプで加圧してノズルから噴霧する方式も有ります。</w:t>
            </w:r>
          </w:p>
          <w:p w14:paraId="6EA07093" w14:textId="0CBB44D5" w:rsidR="000B1B2F"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他の方式と比較して</w:t>
            </w:r>
            <w:r>
              <w:rPr>
                <w:rFonts w:ascii="HG丸ｺﾞｼｯｸM-PRO" w:eastAsia="HG丸ｺﾞｼｯｸM-PRO" w:cs="ＭＳ 明朝" w:hint="eastAsia"/>
                <w:color w:val="FF0000"/>
                <w:kern w:val="0"/>
                <w:sz w:val="22"/>
                <w:szCs w:val="22"/>
              </w:rPr>
              <w:t>静粛性</w:t>
            </w:r>
            <w:r>
              <w:rPr>
                <w:rFonts w:ascii="HG丸ｺﾞｼｯｸM-PRO" w:eastAsia="HG丸ｺﾞｼｯｸM-PRO" w:cs="ＭＳ 明朝" w:hint="eastAsia"/>
                <w:kern w:val="0"/>
                <w:sz w:val="22"/>
                <w:szCs w:val="22"/>
              </w:rPr>
              <w:t>が</w:t>
            </w:r>
            <w:r>
              <w:rPr>
                <w:rFonts w:ascii="HG丸ｺﾞｼｯｸM-PRO" w:eastAsia="HG丸ｺﾞｼｯｸM-PRO" w:cs="ＭＳ 明朝" w:hint="eastAsia"/>
                <w:color w:val="FF0000"/>
                <w:kern w:val="0"/>
                <w:sz w:val="22"/>
                <w:szCs w:val="22"/>
              </w:rPr>
              <w:t>優れて</w:t>
            </w:r>
            <w:r>
              <w:rPr>
                <w:rFonts w:ascii="HG丸ｺﾞｼｯｸM-PRO" w:eastAsia="HG丸ｺﾞｼｯｸM-PRO" w:cs="ＭＳ 明朝" w:hint="eastAsia"/>
                <w:kern w:val="0"/>
                <w:sz w:val="22"/>
                <w:szCs w:val="22"/>
              </w:rPr>
              <w:t>おり、また、</w:t>
            </w:r>
            <w:r>
              <w:rPr>
                <w:rFonts w:ascii="HG丸ｺﾞｼｯｸM-PRO" w:eastAsia="HG丸ｺﾞｼｯｸM-PRO" w:cs="ＭＳ 明朝" w:hint="eastAsia"/>
                <w:color w:val="FF0000"/>
                <w:kern w:val="0"/>
                <w:sz w:val="22"/>
                <w:szCs w:val="22"/>
              </w:rPr>
              <w:t>設置スペース</w:t>
            </w:r>
            <w:r>
              <w:rPr>
                <w:rFonts w:ascii="HG丸ｺﾞｼｯｸM-PRO" w:eastAsia="HG丸ｺﾞｼｯｸM-PRO" w:cs="ＭＳ 明朝" w:hint="eastAsia"/>
                <w:kern w:val="0"/>
                <w:sz w:val="22"/>
                <w:szCs w:val="22"/>
              </w:rPr>
              <w:t>が</w:t>
            </w:r>
            <w:r>
              <w:rPr>
                <w:rFonts w:ascii="HG丸ｺﾞｼｯｸM-PRO" w:eastAsia="HG丸ｺﾞｼｯｸM-PRO" w:cs="ＭＳ 明朝" w:hint="eastAsia"/>
                <w:color w:val="FF0000"/>
                <w:kern w:val="0"/>
                <w:sz w:val="22"/>
                <w:szCs w:val="22"/>
              </w:rPr>
              <w:t>小さい</w:t>
            </w:r>
            <w:r>
              <w:rPr>
                <w:rFonts w:ascii="HG丸ｺﾞｼｯｸM-PRO" w:eastAsia="HG丸ｺﾞｼｯｸM-PRO" w:cs="ＭＳ 明朝" w:hint="eastAsia"/>
                <w:kern w:val="0"/>
                <w:sz w:val="22"/>
                <w:szCs w:val="22"/>
              </w:rPr>
              <w:t>傾向が有ります。</w:t>
            </w:r>
          </w:p>
          <w:p w14:paraId="56C8857D" w14:textId="326B8523" w:rsidR="000B1B2F"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一方、水の粒子をそのまま放出するので</w:t>
            </w:r>
            <w:r>
              <w:rPr>
                <w:rFonts w:ascii="HG丸ｺﾞｼｯｸM-PRO" w:eastAsia="HG丸ｺﾞｼｯｸM-PRO" w:cs="ＭＳ 明朝" w:hint="eastAsia"/>
                <w:color w:val="FF0000"/>
                <w:kern w:val="0"/>
                <w:sz w:val="22"/>
                <w:szCs w:val="22"/>
              </w:rPr>
              <w:t>室内</w:t>
            </w:r>
            <w:r>
              <w:rPr>
                <w:rFonts w:ascii="HG丸ｺﾞｼｯｸM-PRO" w:eastAsia="HG丸ｺﾞｼｯｸM-PRO" w:cs="ＭＳ 明朝" w:hint="eastAsia"/>
                <w:kern w:val="0"/>
                <w:sz w:val="22"/>
                <w:szCs w:val="22"/>
              </w:rPr>
              <w:t>にカルキの結晶など加湿に用いる</w:t>
            </w:r>
            <w:r>
              <w:rPr>
                <w:rFonts w:ascii="HG丸ｺﾞｼｯｸM-PRO" w:eastAsia="HG丸ｺﾞｼｯｸM-PRO" w:cs="ＭＳ 明朝" w:hint="eastAsia"/>
                <w:color w:val="FF0000"/>
                <w:kern w:val="0"/>
                <w:sz w:val="22"/>
                <w:szCs w:val="22"/>
              </w:rPr>
              <w:t>水の不純物</w:t>
            </w:r>
            <w:r w:rsidR="00127673">
              <w:rPr>
                <w:rFonts w:ascii="HG丸ｺﾞｼｯｸM-PRO" w:eastAsia="HG丸ｺﾞｼｯｸM-PRO" w:cs="ＭＳ 明朝" w:hint="eastAsia"/>
                <w:kern w:val="0"/>
                <w:sz w:val="22"/>
                <w:szCs w:val="22"/>
              </w:rPr>
              <w:t>の</w:t>
            </w:r>
          </w:p>
          <w:p w14:paraId="0FFB9732" w14:textId="77777777" w:rsidR="00127673"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color w:val="FF0000"/>
                <w:kern w:val="0"/>
                <w:sz w:val="22"/>
                <w:szCs w:val="22"/>
              </w:rPr>
              <w:t>付着</w:t>
            </w:r>
            <w:r w:rsidR="00127673">
              <w:rPr>
                <w:rFonts w:ascii="HG丸ｺﾞｼｯｸM-PRO" w:eastAsia="HG丸ｺﾞｼｯｸM-PRO" w:cs="ＭＳ 明朝" w:hint="eastAsia"/>
                <w:kern w:val="0"/>
                <w:sz w:val="22"/>
                <w:szCs w:val="22"/>
              </w:rPr>
              <w:t>や、</w:t>
            </w:r>
            <w:r w:rsidR="00127673">
              <w:rPr>
                <w:rFonts w:ascii="HG丸ｺﾞｼｯｸM-PRO" w:eastAsia="HG丸ｺﾞｼｯｸM-PRO" w:cs="ＭＳ 明朝" w:hint="eastAsia"/>
                <w:color w:val="FF0000"/>
                <w:kern w:val="0"/>
                <w:sz w:val="22"/>
                <w:szCs w:val="22"/>
              </w:rPr>
              <w:t>濡れてしまう事が有る</w:t>
            </w:r>
            <w:r>
              <w:rPr>
                <w:rFonts w:ascii="HG丸ｺﾞｼｯｸM-PRO" w:eastAsia="HG丸ｺﾞｼｯｸM-PRO" w:cs="ＭＳ 明朝" w:hint="eastAsia"/>
                <w:kern w:val="0"/>
                <w:sz w:val="22"/>
                <w:szCs w:val="22"/>
              </w:rPr>
              <w:t>ほか、</w:t>
            </w:r>
            <w:r>
              <w:rPr>
                <w:rFonts w:ascii="HG丸ｺﾞｼｯｸM-PRO" w:eastAsia="HG丸ｺﾞｼｯｸM-PRO" w:cs="ＭＳ 明朝" w:hint="eastAsia"/>
                <w:color w:val="FF0000"/>
                <w:kern w:val="0"/>
                <w:sz w:val="22"/>
                <w:szCs w:val="22"/>
              </w:rPr>
              <w:t>カビ</w:t>
            </w:r>
            <w:r>
              <w:rPr>
                <w:rFonts w:ascii="HG丸ｺﾞｼｯｸM-PRO" w:eastAsia="HG丸ｺﾞｼｯｸM-PRO" w:cs="ＭＳ 明朝" w:hint="eastAsia"/>
                <w:kern w:val="0"/>
                <w:sz w:val="22"/>
                <w:szCs w:val="22"/>
              </w:rPr>
              <w:t>や</w:t>
            </w:r>
            <w:r>
              <w:rPr>
                <w:rFonts w:ascii="HG丸ｺﾞｼｯｸM-PRO" w:eastAsia="HG丸ｺﾞｼｯｸM-PRO" w:cs="ＭＳ 明朝" w:hint="eastAsia"/>
                <w:color w:val="FF0000"/>
                <w:kern w:val="0"/>
                <w:sz w:val="22"/>
                <w:szCs w:val="22"/>
              </w:rPr>
              <w:t>レジオネラ属菌</w:t>
            </w:r>
            <w:r>
              <w:rPr>
                <w:rFonts w:ascii="HG丸ｺﾞｼｯｸM-PRO" w:eastAsia="HG丸ｺﾞｼｯｸM-PRO" w:cs="ＭＳ 明朝" w:hint="eastAsia"/>
                <w:kern w:val="0"/>
                <w:sz w:val="22"/>
                <w:szCs w:val="22"/>
              </w:rPr>
              <w:t>による</w:t>
            </w:r>
            <w:r>
              <w:rPr>
                <w:rFonts w:ascii="HG丸ｺﾞｼｯｸM-PRO" w:eastAsia="HG丸ｺﾞｼｯｸM-PRO" w:cs="ＭＳ 明朝" w:hint="eastAsia"/>
                <w:color w:val="FF0000"/>
                <w:kern w:val="0"/>
                <w:sz w:val="22"/>
                <w:szCs w:val="22"/>
              </w:rPr>
              <w:t>健康被害</w:t>
            </w:r>
            <w:r w:rsidR="00127673">
              <w:rPr>
                <w:rFonts w:ascii="HG丸ｺﾞｼｯｸM-PRO" w:eastAsia="HG丸ｺﾞｼｯｸM-PRO" w:cs="ＭＳ 明朝" w:hint="eastAsia"/>
                <w:color w:val="FF0000"/>
                <w:kern w:val="0"/>
                <w:sz w:val="22"/>
                <w:szCs w:val="22"/>
              </w:rPr>
              <w:t>の</w:t>
            </w:r>
            <w:r>
              <w:rPr>
                <w:rFonts w:ascii="HG丸ｺﾞｼｯｸM-PRO" w:eastAsia="HG丸ｺﾞｼｯｸM-PRO" w:cs="ＭＳ 明朝" w:hint="eastAsia"/>
                <w:color w:val="FF0000"/>
                <w:kern w:val="0"/>
                <w:sz w:val="22"/>
                <w:szCs w:val="22"/>
              </w:rPr>
              <w:t>防止</w:t>
            </w:r>
            <w:r w:rsidR="00127673">
              <w:rPr>
                <w:rFonts w:ascii="HG丸ｺﾞｼｯｸM-PRO" w:eastAsia="HG丸ｺﾞｼｯｸM-PRO" w:cs="ＭＳ 明朝" w:hint="eastAsia"/>
                <w:kern w:val="0"/>
                <w:sz w:val="22"/>
                <w:szCs w:val="22"/>
              </w:rPr>
              <w:t>の</w:t>
            </w:r>
            <w:r>
              <w:rPr>
                <w:rFonts w:ascii="HG丸ｺﾞｼｯｸM-PRO" w:eastAsia="HG丸ｺﾞｼｯｸM-PRO" w:cs="ＭＳ 明朝" w:hint="eastAsia"/>
                <w:kern w:val="0"/>
                <w:sz w:val="22"/>
                <w:szCs w:val="22"/>
              </w:rPr>
              <w:t>為、</w:t>
            </w:r>
          </w:p>
          <w:p w14:paraId="05D2269D" w14:textId="025EF577" w:rsidR="000B1B2F"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color w:val="FF0000"/>
                <w:kern w:val="0"/>
                <w:sz w:val="22"/>
                <w:szCs w:val="22"/>
              </w:rPr>
              <w:t>頻繁な清掃</w:t>
            </w:r>
            <w:r>
              <w:rPr>
                <w:rFonts w:ascii="HG丸ｺﾞｼｯｸM-PRO" w:eastAsia="HG丸ｺﾞｼｯｸM-PRO" w:cs="ＭＳ 明朝" w:hint="eastAsia"/>
                <w:kern w:val="0"/>
                <w:sz w:val="22"/>
                <w:szCs w:val="22"/>
              </w:rPr>
              <w:t>が欠かせません。</w:t>
            </w:r>
          </w:p>
          <w:p w14:paraId="678BD84F" w14:textId="77777777" w:rsidR="00127673"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なお天井へ設置する様な建築設備としての加湿器の場合、後述するガイドラインの記述に</w:t>
            </w:r>
          </w:p>
          <w:p w14:paraId="5ED49381" w14:textId="41E41F26" w:rsidR="000B1B2F"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kern w:val="0"/>
                <w:sz w:val="22"/>
                <w:szCs w:val="22"/>
              </w:rPr>
              <w:t>よると医療用途部分では超音波式や水噴霧式は用いてはならないと記載されています。</w:t>
            </w:r>
          </w:p>
          <w:p w14:paraId="03798248" w14:textId="77777777" w:rsidR="00127673"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color w:val="FF0000"/>
                <w:kern w:val="0"/>
                <w:sz w:val="22"/>
                <w:szCs w:val="22"/>
              </w:rPr>
              <w:t>ハイブリッド</w:t>
            </w:r>
            <w:r w:rsidR="00127673">
              <w:rPr>
                <w:rFonts w:ascii="HG丸ｺﾞｼｯｸM-PRO" w:eastAsia="HG丸ｺﾞｼｯｸM-PRO" w:cs="ＭＳ 明朝" w:hint="eastAsia"/>
                <w:kern w:val="0"/>
                <w:sz w:val="22"/>
                <w:szCs w:val="22"/>
              </w:rPr>
              <w:t>型</w:t>
            </w:r>
            <w:r>
              <w:rPr>
                <w:rFonts w:ascii="HG丸ｺﾞｼｯｸM-PRO" w:eastAsia="HG丸ｺﾞｼｯｸM-PRO" w:cs="ＭＳ 明朝" w:hint="eastAsia"/>
                <w:kern w:val="0"/>
                <w:sz w:val="22"/>
                <w:szCs w:val="22"/>
              </w:rPr>
              <w:t>は室温の低下を抑制出来ますが、水を温めるヒーターを内蔵しているため</w:t>
            </w:r>
          </w:p>
          <w:p w14:paraId="08C5661F" w14:textId="3803C3C1" w:rsidR="000B1B2F" w:rsidRDefault="000B1B2F">
            <w:pPr>
              <w:autoSpaceDE w:val="0"/>
              <w:autoSpaceDN w:val="0"/>
              <w:adjustRightInd w:val="0"/>
              <w:spacing w:line="288" w:lineRule="auto"/>
              <w:ind w:firstLineChars="600" w:firstLine="1320"/>
              <w:jc w:val="left"/>
              <w:rPr>
                <w:rFonts w:ascii="HG丸ｺﾞｼｯｸM-PRO" w:eastAsia="HG丸ｺﾞｼｯｸM-PRO" w:cs="ＭＳ 明朝"/>
                <w:kern w:val="0"/>
                <w:sz w:val="22"/>
                <w:szCs w:val="22"/>
              </w:rPr>
            </w:pPr>
            <w:r>
              <w:rPr>
                <w:rFonts w:ascii="HG丸ｺﾞｼｯｸM-PRO" w:eastAsia="HG丸ｺﾞｼｯｸM-PRO" w:cs="ＭＳ 明朝" w:hint="eastAsia"/>
                <w:color w:val="FF0000"/>
                <w:kern w:val="0"/>
                <w:sz w:val="22"/>
                <w:szCs w:val="22"/>
              </w:rPr>
              <w:t>消費電力が大きく</w:t>
            </w:r>
            <w:r>
              <w:rPr>
                <w:rFonts w:ascii="HG丸ｺﾞｼｯｸM-PRO" w:eastAsia="HG丸ｺﾞｼｯｸM-PRO" w:cs="ＭＳ 明朝" w:hint="eastAsia"/>
                <w:kern w:val="0"/>
                <w:sz w:val="22"/>
                <w:szCs w:val="22"/>
              </w:rPr>
              <w:t>なります。</w:t>
            </w:r>
          </w:p>
        </w:tc>
      </w:tr>
      <w:tr w:rsidR="003C7BB6" w14:paraId="278708A1" w14:textId="77777777" w:rsidTr="00B10593">
        <w:tc>
          <w:tcPr>
            <w:tcW w:w="21194" w:type="dxa"/>
            <w:gridSpan w:val="3"/>
            <w:shd w:val="clear" w:color="auto" w:fill="auto"/>
          </w:tcPr>
          <w:p w14:paraId="7895AE7E" w14:textId="77777777" w:rsidR="003C7BB6" w:rsidRDefault="003C7BB6">
            <w:pPr>
              <w:autoSpaceDE w:val="0"/>
              <w:autoSpaceDN w:val="0"/>
              <w:adjustRightInd w:val="0"/>
              <w:spacing w:line="288" w:lineRule="auto"/>
              <w:jc w:val="left"/>
              <w:rPr>
                <w:rFonts w:ascii="HG丸ｺﾞｼｯｸM-PRO" w:eastAsia="HG丸ｺﾞｼｯｸM-PRO" w:cs="ＭＳ 明朝"/>
                <w:kern w:val="0"/>
                <w:sz w:val="22"/>
                <w:szCs w:val="22"/>
              </w:rPr>
            </w:pPr>
          </w:p>
          <w:p w14:paraId="1CEF6875" w14:textId="03963418" w:rsidR="003C7BB6" w:rsidRDefault="003C7BB6">
            <w:pPr>
              <w:autoSpaceDE w:val="0"/>
              <w:autoSpaceDN w:val="0"/>
              <w:adjustRightInd w:val="0"/>
              <w:spacing w:line="288" w:lineRule="auto"/>
              <w:jc w:val="left"/>
              <w:rPr>
                <w:rFonts w:ascii="HG丸ｺﾞｼｯｸM-PRO" w:eastAsia="HG丸ｺﾞｼｯｸM-PRO" w:cs="ＭＳ 明朝" w:hint="eastAsia"/>
                <w:kern w:val="0"/>
                <w:sz w:val="22"/>
                <w:szCs w:val="22"/>
              </w:rPr>
            </w:pPr>
            <w:r w:rsidRPr="003C7BB6">
              <w:rPr>
                <w:rFonts w:ascii="HG丸ｺﾞｼｯｸM-PRO" w:eastAsia="HG丸ｺﾞｼｯｸM-PRO" w:cs="ＭＳ 明朝" w:hint="eastAsia"/>
                <w:kern w:val="0"/>
                <w:sz w:val="22"/>
                <w:szCs w:val="22"/>
              </w:rPr>
              <w:t>この資料は、建築設備計画基準、病院設備設計ガイドライン（空調設備編）、ウエットマスター株式会社やピーエス工業株式会社の技術資料を参考に記載しています。</w:t>
            </w:r>
          </w:p>
        </w:tc>
      </w:tr>
    </w:tbl>
    <w:p w14:paraId="71BEAA22" w14:textId="34591E83" w:rsidR="00793035" w:rsidRDefault="00793035" w:rsidP="003C7BB6">
      <w:pPr>
        <w:autoSpaceDE w:val="0"/>
        <w:autoSpaceDN w:val="0"/>
        <w:adjustRightInd w:val="0"/>
        <w:jc w:val="left"/>
        <w:rPr>
          <w:rFonts w:ascii="HG丸ｺﾞｼｯｸM-PRO" w:eastAsia="HG丸ｺﾞｼｯｸM-PRO" w:cs="ＭＳ 明朝"/>
          <w:kern w:val="0"/>
          <w:sz w:val="22"/>
          <w:szCs w:val="22"/>
        </w:rPr>
      </w:pPr>
    </w:p>
    <w:sectPr w:rsidR="00793035" w:rsidSect="00514B66">
      <w:headerReference w:type="default" r:id="rId8"/>
      <w:footerReference w:type="default" r:id="rId9"/>
      <w:type w:val="continuous"/>
      <w:pgSz w:w="23814" w:h="16840" w:orient="landscape" w:code="8"/>
      <w:pgMar w:top="1622" w:right="1418" w:bottom="1259" w:left="1418" w:header="851" w:footer="33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6C69A" w14:textId="77777777" w:rsidR="005E1F19" w:rsidRDefault="005E1F19">
      <w:r>
        <w:separator/>
      </w:r>
    </w:p>
  </w:endnote>
  <w:endnote w:type="continuationSeparator" w:id="0">
    <w:p w14:paraId="35DD9445" w14:textId="77777777" w:rsidR="005E1F19" w:rsidRDefault="005E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solid" w:color="01ABD9" w:fill="auto"/>
      <w:tblCellMar>
        <w:left w:w="99" w:type="dxa"/>
        <w:right w:w="99" w:type="dxa"/>
      </w:tblCellMar>
      <w:tblLook w:val="0000" w:firstRow="0" w:lastRow="0" w:firstColumn="0" w:lastColumn="0" w:noHBand="0" w:noVBand="0"/>
    </w:tblPr>
    <w:tblGrid>
      <w:gridCol w:w="10588"/>
      <w:gridCol w:w="10588"/>
    </w:tblGrid>
    <w:tr w:rsidR="00CC2181" w14:paraId="5DE40DB1" w14:textId="77777777" w:rsidTr="00C26F8C">
      <w:trPr>
        <w:trHeight w:val="709"/>
      </w:trPr>
      <w:tc>
        <w:tcPr>
          <w:tcW w:w="2500" w:type="pct"/>
          <w:shd w:val="solid" w:color="01ABD9" w:fill="auto"/>
          <w:vAlign w:val="center"/>
        </w:tcPr>
        <w:p w14:paraId="373E8E71" w14:textId="3AACC1D3" w:rsidR="002B6CBF" w:rsidRPr="00547CC3" w:rsidRDefault="002B6CBF" w:rsidP="00694DBE">
          <w:pPr>
            <w:rPr>
              <w:rFonts w:ascii="HG丸ｺﾞｼｯｸM-PRO" w:eastAsia="HG丸ｺﾞｼｯｸM-PRO"/>
              <w:sz w:val="22"/>
              <w:szCs w:val="22"/>
            </w:rPr>
          </w:pPr>
        </w:p>
      </w:tc>
      <w:tc>
        <w:tcPr>
          <w:tcW w:w="2500" w:type="pct"/>
          <w:shd w:val="solid" w:color="01ABD9" w:fill="auto"/>
          <w:vAlign w:val="center"/>
        </w:tcPr>
        <w:p w14:paraId="75EB45DC" w14:textId="7DEECB47" w:rsidR="00CC2181" w:rsidRPr="00945E77" w:rsidRDefault="00694DBE" w:rsidP="0008681C">
          <w:pPr>
            <w:wordWrap w:val="0"/>
            <w:ind w:leftChars="-65" w:left="-136" w:firstLineChars="100" w:firstLine="440"/>
            <w:jc w:val="right"/>
            <w:rPr>
              <w:rFonts w:ascii="HG丸ｺﾞｼｯｸM-PRO" w:eastAsia="HG丸ｺﾞｼｯｸM-PRO"/>
              <w:b/>
              <w:bCs/>
              <w:color w:val="FFFFFF"/>
              <w:spacing w:val="20"/>
              <w:sz w:val="40"/>
              <w:szCs w:val="40"/>
            </w:rPr>
          </w:pPr>
          <w:r w:rsidRPr="00945E77">
            <w:rPr>
              <w:rFonts w:ascii="HG丸ｺﾞｼｯｸM-PRO" w:eastAsia="HG丸ｺﾞｼｯｸM-PRO" w:hint="eastAsia"/>
              <w:b/>
              <w:bCs/>
              <w:color w:val="FFFFFF"/>
              <w:spacing w:val="20"/>
              <w:sz w:val="40"/>
              <w:szCs w:val="40"/>
            </w:rPr>
            <w:t>試運転の資料館</w:t>
          </w:r>
          <w:r w:rsidR="00325E73" w:rsidRPr="00945E77">
            <w:rPr>
              <w:rFonts w:ascii="HG丸ｺﾞｼｯｸM-PRO" w:eastAsia="HG丸ｺﾞｼｯｸM-PRO" w:hint="eastAsia"/>
              <w:b/>
              <w:bCs/>
              <w:color w:val="FFFFFF"/>
              <w:spacing w:val="20"/>
              <w:sz w:val="40"/>
              <w:szCs w:val="40"/>
            </w:rPr>
            <w:t xml:space="preserve">　　</w:t>
          </w:r>
          <w:r w:rsidRPr="00945E77">
            <w:rPr>
              <w:rFonts w:ascii="HG丸ｺﾞｼｯｸM-PRO" w:eastAsia="HG丸ｺﾞｼｯｸM-PRO" w:hint="eastAsia"/>
              <w:b/>
              <w:bCs/>
              <w:color w:val="FFFFFF"/>
              <w:spacing w:val="20"/>
              <w:sz w:val="40"/>
              <w:szCs w:val="40"/>
            </w:rPr>
            <w:t xml:space="preserve">　</w:t>
          </w:r>
        </w:p>
      </w:tc>
    </w:tr>
  </w:tbl>
  <w:p w14:paraId="10EE3A69" w14:textId="77777777" w:rsidR="00CC2181" w:rsidRPr="00F037C8" w:rsidRDefault="00CC21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9656B" w14:textId="77777777" w:rsidR="005E1F19" w:rsidRDefault="005E1F19">
      <w:r>
        <w:rPr>
          <w:rFonts w:hint="eastAsia"/>
        </w:rPr>
        <w:separator/>
      </w:r>
    </w:p>
  </w:footnote>
  <w:footnote w:type="continuationSeparator" w:id="0">
    <w:p w14:paraId="681C0371" w14:textId="77777777" w:rsidR="005E1F19" w:rsidRDefault="005E1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horzAnchor="margin" w:tblpY="1"/>
      <w:tblW w:w="5000" w:type="pct"/>
      <w:tblCellMar>
        <w:left w:w="99" w:type="dxa"/>
        <w:right w:w="99" w:type="dxa"/>
      </w:tblCellMar>
      <w:tblLook w:val="0000" w:firstRow="0" w:lastRow="0" w:firstColumn="0" w:lastColumn="0" w:noHBand="0" w:noVBand="0"/>
    </w:tblPr>
    <w:tblGrid>
      <w:gridCol w:w="2075"/>
      <w:gridCol w:w="17470"/>
      <w:gridCol w:w="1631"/>
    </w:tblGrid>
    <w:tr w:rsidR="00017EB1" w14:paraId="7914310C" w14:textId="77777777" w:rsidTr="00945E77">
      <w:trPr>
        <w:trHeight w:val="558"/>
      </w:trPr>
      <w:tc>
        <w:tcPr>
          <w:tcW w:w="490" w:type="pct"/>
          <w:shd w:val="clear" w:color="auto" w:fill="auto"/>
          <w:vAlign w:val="center"/>
        </w:tcPr>
        <w:p w14:paraId="1CA40CFE" w14:textId="031D1A7F" w:rsidR="00017EB1" w:rsidRPr="00945E77" w:rsidRDefault="00017EB1" w:rsidP="00017EB1">
          <w:pPr>
            <w:ind w:rightChars="59" w:right="124" w:firstLineChars="100" w:firstLine="320"/>
            <w:rPr>
              <w:rFonts w:ascii="HG丸ｺﾞｼｯｸM-PRO" w:eastAsia="HG丸ｺﾞｼｯｸM-PRO"/>
              <w:sz w:val="32"/>
              <w:szCs w:val="32"/>
            </w:rPr>
          </w:pPr>
          <w:r w:rsidRPr="00945E77">
            <w:rPr>
              <w:rFonts w:ascii="HG丸ｺﾞｼｯｸM-PRO" w:eastAsia="HG丸ｺﾞｼｯｸM-PRO" w:hint="eastAsia"/>
              <w:sz w:val="32"/>
              <w:szCs w:val="32"/>
            </w:rPr>
            <w:t>【 0</w:t>
          </w:r>
          <w:r w:rsidRPr="00945E77">
            <w:rPr>
              <w:rFonts w:ascii="HG丸ｺﾞｼｯｸM-PRO" w:eastAsia="HG丸ｺﾞｼｯｸM-PRO"/>
              <w:sz w:val="32"/>
              <w:szCs w:val="32"/>
            </w:rPr>
            <w:fldChar w:fldCharType="begin"/>
          </w:r>
          <w:r w:rsidRPr="00945E77">
            <w:rPr>
              <w:rFonts w:ascii="HG丸ｺﾞｼｯｸM-PRO" w:eastAsia="HG丸ｺﾞｼｯｸM-PRO"/>
              <w:sz w:val="32"/>
              <w:szCs w:val="32"/>
            </w:rPr>
            <w:instrText xml:space="preserve"> PAGE   \* MERGEFORMAT </w:instrText>
          </w:r>
          <w:r w:rsidRPr="00945E77">
            <w:rPr>
              <w:rFonts w:ascii="HG丸ｺﾞｼｯｸM-PRO" w:eastAsia="HG丸ｺﾞｼｯｸM-PRO"/>
              <w:sz w:val="32"/>
              <w:szCs w:val="32"/>
            </w:rPr>
            <w:fldChar w:fldCharType="separate"/>
          </w:r>
          <w:r w:rsidRPr="00945E77">
            <w:rPr>
              <w:rFonts w:ascii="HG丸ｺﾞｼｯｸM-PRO" w:eastAsia="HG丸ｺﾞｼｯｸM-PRO"/>
              <w:sz w:val="32"/>
              <w:szCs w:val="32"/>
            </w:rPr>
            <w:t>1</w:t>
          </w:r>
          <w:r w:rsidRPr="00945E77">
            <w:rPr>
              <w:rFonts w:ascii="HG丸ｺﾞｼｯｸM-PRO" w:eastAsia="HG丸ｺﾞｼｯｸM-PRO"/>
              <w:sz w:val="32"/>
              <w:szCs w:val="32"/>
            </w:rPr>
            <w:fldChar w:fldCharType="end"/>
          </w:r>
          <w:r w:rsidRPr="00945E77">
            <w:rPr>
              <w:rFonts w:ascii="HG丸ｺﾞｼｯｸM-PRO" w:eastAsia="HG丸ｺﾞｼｯｸM-PRO" w:hint="eastAsia"/>
              <w:sz w:val="32"/>
              <w:szCs w:val="32"/>
            </w:rPr>
            <w:t xml:space="preserve"> 】</w:t>
          </w:r>
        </w:p>
      </w:tc>
      <w:tc>
        <w:tcPr>
          <w:tcW w:w="4510" w:type="pct"/>
          <w:gridSpan w:val="2"/>
          <w:shd w:val="clear" w:color="auto" w:fill="auto"/>
          <w:vAlign w:val="center"/>
        </w:tcPr>
        <w:p w14:paraId="576FDA3D" w14:textId="0E467723" w:rsidR="00017EB1" w:rsidRPr="00945E77" w:rsidRDefault="00017EB1" w:rsidP="00017EB1">
          <w:pPr>
            <w:ind w:firstLineChars="100" w:firstLine="320"/>
            <w:rPr>
              <w:rFonts w:ascii="HG丸ｺﾞｼｯｸM-PRO" w:eastAsia="HG丸ｺﾞｼｯｸM-PRO"/>
              <w:sz w:val="32"/>
              <w:szCs w:val="32"/>
            </w:rPr>
          </w:pPr>
          <w:r w:rsidRPr="00945E77">
            <w:rPr>
              <w:rFonts w:ascii="HG丸ｺﾞｼｯｸM-PRO" w:eastAsia="HG丸ｺﾞｼｯｸM-PRO" w:hint="eastAsia"/>
              <w:sz w:val="32"/>
              <w:szCs w:val="32"/>
            </w:rPr>
            <w:t>加湿器　比較一覧表</w:t>
          </w:r>
        </w:p>
      </w:tc>
    </w:tr>
    <w:tr w:rsidR="00CB5E52" w14:paraId="6E71537B" w14:textId="77777777" w:rsidTr="00945E77">
      <w:trPr>
        <w:trHeight w:val="140"/>
      </w:trPr>
      <w:tc>
        <w:tcPr>
          <w:tcW w:w="4615" w:type="pct"/>
          <w:gridSpan w:val="2"/>
          <w:shd w:val="solid" w:color="A6126C" w:fill="auto"/>
          <w:vAlign w:val="center"/>
        </w:tcPr>
        <w:p w14:paraId="3E8956C6" w14:textId="77777777" w:rsidR="00CB5E52" w:rsidRPr="00CB5E52" w:rsidRDefault="00CB5E52" w:rsidP="00C26F8C">
          <w:pPr>
            <w:ind w:rightChars="59" w:right="124" w:firstLineChars="100" w:firstLine="40"/>
            <w:rPr>
              <w:rFonts w:ascii="HG丸ｺﾞｼｯｸM-PRO" w:eastAsia="HG丸ｺﾞｼｯｸM-PRO"/>
              <w:sz w:val="4"/>
              <w:szCs w:val="4"/>
            </w:rPr>
          </w:pPr>
        </w:p>
      </w:tc>
      <w:tc>
        <w:tcPr>
          <w:tcW w:w="385" w:type="pct"/>
          <w:shd w:val="solid" w:color="A6126C" w:fill="auto"/>
          <w:vAlign w:val="center"/>
        </w:tcPr>
        <w:p w14:paraId="35D2AE31" w14:textId="77777777" w:rsidR="00CB5E52" w:rsidRPr="00CB5E52" w:rsidRDefault="00CB5E52" w:rsidP="00325E73">
          <w:pPr>
            <w:jc w:val="center"/>
            <w:rPr>
              <w:rFonts w:ascii="HG丸ｺﾞｼｯｸM-PRO" w:eastAsia="HG丸ｺﾞｼｯｸM-PRO"/>
              <w:sz w:val="4"/>
              <w:szCs w:val="4"/>
            </w:rPr>
          </w:pPr>
        </w:p>
      </w:tc>
    </w:tr>
  </w:tbl>
  <w:p w14:paraId="16AA7FDD" w14:textId="77777777" w:rsidR="00CC2181" w:rsidRDefault="00CC21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24D7A"/>
    <w:multiLevelType w:val="hybridMultilevel"/>
    <w:tmpl w:val="896EAEDA"/>
    <w:lvl w:ilvl="0" w:tplc="59EABB4E">
      <w:start w:val="1"/>
      <w:numFmt w:val="decimalFullWidth"/>
      <w:lvlText w:val="（%1）"/>
      <w:lvlJc w:val="left"/>
      <w:pPr>
        <w:ind w:left="885" w:hanging="885"/>
      </w:pPr>
      <w:rPr>
        <w:rFonts w:hint="default"/>
        <w:lang w:val="en-US"/>
      </w:rPr>
    </w:lvl>
    <w:lvl w:ilvl="1" w:tplc="9AFC3BF2">
      <w:numFmt w:val="bullet"/>
      <w:lvlText w:val="・"/>
      <w:lvlJc w:val="left"/>
      <w:pPr>
        <w:ind w:left="780" w:hanging="360"/>
      </w:pPr>
      <w:rPr>
        <w:rFonts w:ascii="HG丸ｺﾞｼｯｸM-PRO" w:eastAsia="HG丸ｺﾞｼｯｸM-PRO" w:hAnsi="HG丸ｺﾞｼｯｸM-PRO"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667B8B"/>
    <w:multiLevelType w:val="hybridMultilevel"/>
    <w:tmpl w:val="271E299C"/>
    <w:lvl w:ilvl="0" w:tplc="6310B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2F0274"/>
    <w:multiLevelType w:val="hybridMultilevel"/>
    <w:tmpl w:val="FFA4EB4E"/>
    <w:lvl w:ilvl="0" w:tplc="532875C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6A52EC6"/>
    <w:multiLevelType w:val="hybridMultilevel"/>
    <w:tmpl w:val="A2EE1C32"/>
    <w:lvl w:ilvl="0" w:tplc="49442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EE00BA"/>
    <w:multiLevelType w:val="hybridMultilevel"/>
    <w:tmpl w:val="205E210E"/>
    <w:lvl w:ilvl="0" w:tplc="FFFFFFFF">
      <w:start w:val="1"/>
      <w:numFmt w:val="decimalEnclosedCircle"/>
      <w:lvlText w:val="%1"/>
      <w:lvlJc w:val="left"/>
      <w:pPr>
        <w:ind w:left="1680" w:hanging="360"/>
      </w:pPr>
      <w:rPr>
        <w:rFonts w:hint="default"/>
      </w:r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5" w15:restartNumberingAfterBreak="0">
    <w:nsid w:val="680D0E97"/>
    <w:multiLevelType w:val="hybridMultilevel"/>
    <w:tmpl w:val="8286E8A2"/>
    <w:lvl w:ilvl="0" w:tplc="6CE03810">
      <w:start w:val="1"/>
      <w:numFmt w:val="decimalEnclosedCircle"/>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6" w15:restartNumberingAfterBreak="0">
    <w:nsid w:val="6E546E31"/>
    <w:multiLevelType w:val="hybridMultilevel"/>
    <w:tmpl w:val="22929370"/>
    <w:lvl w:ilvl="0" w:tplc="90EAC638">
      <w:start w:val="1"/>
      <w:numFmt w:val="decimalFullWidth"/>
      <w:lvlText w:val="（%1）"/>
      <w:lvlJc w:val="left"/>
      <w:pPr>
        <w:ind w:left="885" w:hanging="885"/>
      </w:pPr>
      <w:rPr>
        <w:rFonts w:hint="default"/>
      </w:rPr>
    </w:lvl>
    <w:lvl w:ilvl="1" w:tplc="9AFC3BF2">
      <w:numFmt w:val="bullet"/>
      <w:lvlText w:val="・"/>
      <w:lvlJc w:val="left"/>
      <w:pPr>
        <w:ind w:left="780" w:hanging="360"/>
      </w:pPr>
      <w:rPr>
        <w:rFonts w:ascii="HG丸ｺﾞｼｯｸM-PRO" w:eastAsia="HG丸ｺﾞｼｯｸM-PRO" w:hAnsi="HG丸ｺﾞｼｯｸM-PRO"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9F26FB"/>
    <w:multiLevelType w:val="hybridMultilevel"/>
    <w:tmpl w:val="44F83012"/>
    <w:lvl w:ilvl="0" w:tplc="1666CF18">
      <w:start w:val="1"/>
      <w:numFmt w:val="decimalEnclosedCircle"/>
      <w:lvlText w:val="%1"/>
      <w:lvlJc w:val="left"/>
      <w:pPr>
        <w:ind w:left="2565" w:hanging="360"/>
      </w:pPr>
      <w:rPr>
        <w:rFonts w:hint="default"/>
      </w:rPr>
    </w:lvl>
    <w:lvl w:ilvl="1" w:tplc="04090017" w:tentative="1">
      <w:start w:val="1"/>
      <w:numFmt w:val="aiueoFullWidth"/>
      <w:lvlText w:val="(%2)"/>
      <w:lvlJc w:val="left"/>
      <w:pPr>
        <w:ind w:left="3085" w:hanging="440"/>
      </w:pPr>
    </w:lvl>
    <w:lvl w:ilvl="2" w:tplc="04090011" w:tentative="1">
      <w:start w:val="1"/>
      <w:numFmt w:val="decimalEnclosedCircle"/>
      <w:lvlText w:val="%3"/>
      <w:lvlJc w:val="left"/>
      <w:pPr>
        <w:ind w:left="3525" w:hanging="440"/>
      </w:pPr>
    </w:lvl>
    <w:lvl w:ilvl="3" w:tplc="0409000F" w:tentative="1">
      <w:start w:val="1"/>
      <w:numFmt w:val="decimal"/>
      <w:lvlText w:val="%4."/>
      <w:lvlJc w:val="left"/>
      <w:pPr>
        <w:ind w:left="3965" w:hanging="440"/>
      </w:pPr>
    </w:lvl>
    <w:lvl w:ilvl="4" w:tplc="04090017" w:tentative="1">
      <w:start w:val="1"/>
      <w:numFmt w:val="aiueoFullWidth"/>
      <w:lvlText w:val="(%5)"/>
      <w:lvlJc w:val="left"/>
      <w:pPr>
        <w:ind w:left="4405" w:hanging="440"/>
      </w:pPr>
    </w:lvl>
    <w:lvl w:ilvl="5" w:tplc="04090011" w:tentative="1">
      <w:start w:val="1"/>
      <w:numFmt w:val="decimalEnclosedCircle"/>
      <w:lvlText w:val="%6"/>
      <w:lvlJc w:val="left"/>
      <w:pPr>
        <w:ind w:left="4845" w:hanging="440"/>
      </w:pPr>
    </w:lvl>
    <w:lvl w:ilvl="6" w:tplc="0409000F" w:tentative="1">
      <w:start w:val="1"/>
      <w:numFmt w:val="decimal"/>
      <w:lvlText w:val="%7."/>
      <w:lvlJc w:val="left"/>
      <w:pPr>
        <w:ind w:left="5285" w:hanging="440"/>
      </w:pPr>
    </w:lvl>
    <w:lvl w:ilvl="7" w:tplc="04090017" w:tentative="1">
      <w:start w:val="1"/>
      <w:numFmt w:val="aiueoFullWidth"/>
      <w:lvlText w:val="(%8)"/>
      <w:lvlJc w:val="left"/>
      <w:pPr>
        <w:ind w:left="5725" w:hanging="440"/>
      </w:pPr>
    </w:lvl>
    <w:lvl w:ilvl="8" w:tplc="04090011" w:tentative="1">
      <w:start w:val="1"/>
      <w:numFmt w:val="decimalEnclosedCircle"/>
      <w:lvlText w:val="%9"/>
      <w:lvlJc w:val="left"/>
      <w:pPr>
        <w:ind w:left="6165" w:hanging="440"/>
      </w:pPr>
    </w:lvl>
  </w:abstractNum>
  <w:num w:numId="1" w16cid:durableId="1334407249">
    <w:abstractNumId w:val="6"/>
  </w:num>
  <w:num w:numId="2" w16cid:durableId="572592568">
    <w:abstractNumId w:val="0"/>
  </w:num>
  <w:num w:numId="3" w16cid:durableId="1995715806">
    <w:abstractNumId w:val="1"/>
  </w:num>
  <w:num w:numId="4" w16cid:durableId="1438867459">
    <w:abstractNumId w:val="2"/>
  </w:num>
  <w:num w:numId="5" w16cid:durableId="292713959">
    <w:abstractNumId w:val="3"/>
  </w:num>
  <w:num w:numId="6" w16cid:durableId="1610776341">
    <w:abstractNumId w:val="7"/>
  </w:num>
  <w:num w:numId="7" w16cid:durableId="1565020756">
    <w:abstractNumId w:val="5"/>
  </w:num>
  <w:num w:numId="8" w16cid:durableId="12257587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0">
      <v:textbox inset="5.85pt,.7pt,5.85pt,.7pt"/>
      <o:colormru v:ext="edit" colors="#b2b2b2"/>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3D48"/>
    <w:rsid w:val="00003997"/>
    <w:rsid w:val="00006F9D"/>
    <w:rsid w:val="00007D64"/>
    <w:rsid w:val="00012731"/>
    <w:rsid w:val="00012D75"/>
    <w:rsid w:val="000139A6"/>
    <w:rsid w:val="00015792"/>
    <w:rsid w:val="00015F49"/>
    <w:rsid w:val="00017EB1"/>
    <w:rsid w:val="000238C4"/>
    <w:rsid w:val="000241D1"/>
    <w:rsid w:val="000307DE"/>
    <w:rsid w:val="00031F25"/>
    <w:rsid w:val="000327F4"/>
    <w:rsid w:val="0003399B"/>
    <w:rsid w:val="00033AF5"/>
    <w:rsid w:val="000347C5"/>
    <w:rsid w:val="00037FB2"/>
    <w:rsid w:val="00042D3C"/>
    <w:rsid w:val="0004543D"/>
    <w:rsid w:val="0004739B"/>
    <w:rsid w:val="000524BE"/>
    <w:rsid w:val="0005698D"/>
    <w:rsid w:val="00060B5D"/>
    <w:rsid w:val="00064FC4"/>
    <w:rsid w:val="000656DA"/>
    <w:rsid w:val="00070A04"/>
    <w:rsid w:val="000800C3"/>
    <w:rsid w:val="00080E04"/>
    <w:rsid w:val="0008612A"/>
    <w:rsid w:val="0008681C"/>
    <w:rsid w:val="00090FCC"/>
    <w:rsid w:val="000918D1"/>
    <w:rsid w:val="00094FA4"/>
    <w:rsid w:val="00095FA2"/>
    <w:rsid w:val="000966BB"/>
    <w:rsid w:val="000973AB"/>
    <w:rsid w:val="000A2A71"/>
    <w:rsid w:val="000A475C"/>
    <w:rsid w:val="000A5EBB"/>
    <w:rsid w:val="000B1B2F"/>
    <w:rsid w:val="000B3D30"/>
    <w:rsid w:val="000C69C2"/>
    <w:rsid w:val="000C6FE6"/>
    <w:rsid w:val="000D0E00"/>
    <w:rsid w:val="000D2F8F"/>
    <w:rsid w:val="000D4298"/>
    <w:rsid w:val="000D6575"/>
    <w:rsid w:val="000E150D"/>
    <w:rsid w:val="000E3275"/>
    <w:rsid w:val="000E5D5C"/>
    <w:rsid w:val="000E6F46"/>
    <w:rsid w:val="000F2675"/>
    <w:rsid w:val="000F2885"/>
    <w:rsid w:val="000F39ED"/>
    <w:rsid w:val="000F4D33"/>
    <w:rsid w:val="000F5F03"/>
    <w:rsid w:val="001013D8"/>
    <w:rsid w:val="00101BC6"/>
    <w:rsid w:val="00101EA6"/>
    <w:rsid w:val="00102B7B"/>
    <w:rsid w:val="00105182"/>
    <w:rsid w:val="001068F6"/>
    <w:rsid w:val="00107545"/>
    <w:rsid w:val="0010776B"/>
    <w:rsid w:val="00115A29"/>
    <w:rsid w:val="0012154E"/>
    <w:rsid w:val="00124D4E"/>
    <w:rsid w:val="001271D6"/>
    <w:rsid w:val="00127673"/>
    <w:rsid w:val="00131201"/>
    <w:rsid w:val="0013567D"/>
    <w:rsid w:val="00135ABD"/>
    <w:rsid w:val="001418AA"/>
    <w:rsid w:val="001429A4"/>
    <w:rsid w:val="00143E5B"/>
    <w:rsid w:val="0014571A"/>
    <w:rsid w:val="00147DEC"/>
    <w:rsid w:val="00150679"/>
    <w:rsid w:val="00150939"/>
    <w:rsid w:val="00151E6B"/>
    <w:rsid w:val="00154B20"/>
    <w:rsid w:val="001552BB"/>
    <w:rsid w:val="00156B6E"/>
    <w:rsid w:val="00157272"/>
    <w:rsid w:val="001670C2"/>
    <w:rsid w:val="00167E7A"/>
    <w:rsid w:val="00173B01"/>
    <w:rsid w:val="00175BA7"/>
    <w:rsid w:val="00176378"/>
    <w:rsid w:val="001805D6"/>
    <w:rsid w:val="0018104B"/>
    <w:rsid w:val="00183DF1"/>
    <w:rsid w:val="00192399"/>
    <w:rsid w:val="00193D08"/>
    <w:rsid w:val="001A121B"/>
    <w:rsid w:val="001A6962"/>
    <w:rsid w:val="001B3693"/>
    <w:rsid w:val="001B3B52"/>
    <w:rsid w:val="001B3E16"/>
    <w:rsid w:val="001B7384"/>
    <w:rsid w:val="001B7E82"/>
    <w:rsid w:val="001C2E6E"/>
    <w:rsid w:val="001C473E"/>
    <w:rsid w:val="001C54AD"/>
    <w:rsid w:val="001C7071"/>
    <w:rsid w:val="001D2270"/>
    <w:rsid w:val="001E6717"/>
    <w:rsid w:val="001E799D"/>
    <w:rsid w:val="001F1B95"/>
    <w:rsid w:val="00200F7F"/>
    <w:rsid w:val="00211CCF"/>
    <w:rsid w:val="00212815"/>
    <w:rsid w:val="00215A1B"/>
    <w:rsid w:val="00216157"/>
    <w:rsid w:val="0021692F"/>
    <w:rsid w:val="002208E0"/>
    <w:rsid w:val="00220C86"/>
    <w:rsid w:val="00220DEB"/>
    <w:rsid w:val="00221126"/>
    <w:rsid w:val="002220BC"/>
    <w:rsid w:val="00222E0B"/>
    <w:rsid w:val="002240B2"/>
    <w:rsid w:val="00226BB7"/>
    <w:rsid w:val="002277C5"/>
    <w:rsid w:val="00227E94"/>
    <w:rsid w:val="002324DC"/>
    <w:rsid w:val="00234596"/>
    <w:rsid w:val="0023486B"/>
    <w:rsid w:val="00235F7F"/>
    <w:rsid w:val="002368D6"/>
    <w:rsid w:val="00241D29"/>
    <w:rsid w:val="00241F21"/>
    <w:rsid w:val="00242D81"/>
    <w:rsid w:val="00244767"/>
    <w:rsid w:val="00247BCF"/>
    <w:rsid w:val="002510E0"/>
    <w:rsid w:val="002518B2"/>
    <w:rsid w:val="00251CC6"/>
    <w:rsid w:val="00252B1C"/>
    <w:rsid w:val="00254AB5"/>
    <w:rsid w:val="00256DCF"/>
    <w:rsid w:val="00256F4C"/>
    <w:rsid w:val="00263D03"/>
    <w:rsid w:val="00265446"/>
    <w:rsid w:val="0026744A"/>
    <w:rsid w:val="0027176D"/>
    <w:rsid w:val="00274743"/>
    <w:rsid w:val="00280F0E"/>
    <w:rsid w:val="00281C1E"/>
    <w:rsid w:val="00282E79"/>
    <w:rsid w:val="00283309"/>
    <w:rsid w:val="002877ED"/>
    <w:rsid w:val="0029166D"/>
    <w:rsid w:val="00292C3A"/>
    <w:rsid w:val="002972DF"/>
    <w:rsid w:val="002A01A4"/>
    <w:rsid w:val="002A1534"/>
    <w:rsid w:val="002A2059"/>
    <w:rsid w:val="002A405C"/>
    <w:rsid w:val="002A5294"/>
    <w:rsid w:val="002A7CF2"/>
    <w:rsid w:val="002B6CBF"/>
    <w:rsid w:val="002B77D9"/>
    <w:rsid w:val="002C0A26"/>
    <w:rsid w:val="002C0AA2"/>
    <w:rsid w:val="002C356B"/>
    <w:rsid w:val="002C41F7"/>
    <w:rsid w:val="002C4293"/>
    <w:rsid w:val="002C6054"/>
    <w:rsid w:val="002D014D"/>
    <w:rsid w:val="002D0911"/>
    <w:rsid w:val="002D42FC"/>
    <w:rsid w:val="002D52AA"/>
    <w:rsid w:val="002E1ACE"/>
    <w:rsid w:val="002E22B6"/>
    <w:rsid w:val="002E6A02"/>
    <w:rsid w:val="002F10B1"/>
    <w:rsid w:val="002F30D0"/>
    <w:rsid w:val="002F3E43"/>
    <w:rsid w:val="002F41C3"/>
    <w:rsid w:val="002F4CE7"/>
    <w:rsid w:val="002F4F0B"/>
    <w:rsid w:val="002F6C71"/>
    <w:rsid w:val="00300A7C"/>
    <w:rsid w:val="0030387A"/>
    <w:rsid w:val="00303D85"/>
    <w:rsid w:val="00303F79"/>
    <w:rsid w:val="00311BD2"/>
    <w:rsid w:val="00312DAB"/>
    <w:rsid w:val="00314B8E"/>
    <w:rsid w:val="00315B5A"/>
    <w:rsid w:val="00316A8D"/>
    <w:rsid w:val="00321924"/>
    <w:rsid w:val="00324952"/>
    <w:rsid w:val="00325C35"/>
    <w:rsid w:val="00325E73"/>
    <w:rsid w:val="00340E3D"/>
    <w:rsid w:val="00341C2A"/>
    <w:rsid w:val="00341E5C"/>
    <w:rsid w:val="00342B84"/>
    <w:rsid w:val="003444C0"/>
    <w:rsid w:val="00345A38"/>
    <w:rsid w:val="00345ACA"/>
    <w:rsid w:val="00345E13"/>
    <w:rsid w:val="00346C59"/>
    <w:rsid w:val="00355C8E"/>
    <w:rsid w:val="003602B5"/>
    <w:rsid w:val="00361863"/>
    <w:rsid w:val="00361A92"/>
    <w:rsid w:val="003704E4"/>
    <w:rsid w:val="00371498"/>
    <w:rsid w:val="00371E6B"/>
    <w:rsid w:val="00372677"/>
    <w:rsid w:val="0037429A"/>
    <w:rsid w:val="0037676D"/>
    <w:rsid w:val="00382C75"/>
    <w:rsid w:val="00384E53"/>
    <w:rsid w:val="00387341"/>
    <w:rsid w:val="0039137D"/>
    <w:rsid w:val="003A0940"/>
    <w:rsid w:val="003A35B6"/>
    <w:rsid w:val="003A51C0"/>
    <w:rsid w:val="003B1C73"/>
    <w:rsid w:val="003C185E"/>
    <w:rsid w:val="003C3934"/>
    <w:rsid w:val="003C57CB"/>
    <w:rsid w:val="003C6F9E"/>
    <w:rsid w:val="003C7BB6"/>
    <w:rsid w:val="003D02B3"/>
    <w:rsid w:val="003D30EA"/>
    <w:rsid w:val="003D7037"/>
    <w:rsid w:val="003F1FE0"/>
    <w:rsid w:val="003F29B6"/>
    <w:rsid w:val="003F4773"/>
    <w:rsid w:val="003F5B71"/>
    <w:rsid w:val="003F62D1"/>
    <w:rsid w:val="004002A2"/>
    <w:rsid w:val="004017A2"/>
    <w:rsid w:val="00401AE8"/>
    <w:rsid w:val="004170EA"/>
    <w:rsid w:val="00417137"/>
    <w:rsid w:val="00426EDC"/>
    <w:rsid w:val="0043124A"/>
    <w:rsid w:val="00434D04"/>
    <w:rsid w:val="00437855"/>
    <w:rsid w:val="00441BF1"/>
    <w:rsid w:val="00450D4D"/>
    <w:rsid w:val="00451261"/>
    <w:rsid w:val="00455122"/>
    <w:rsid w:val="00455635"/>
    <w:rsid w:val="00462357"/>
    <w:rsid w:val="004913F2"/>
    <w:rsid w:val="00494742"/>
    <w:rsid w:val="004A4C8C"/>
    <w:rsid w:val="004A79E0"/>
    <w:rsid w:val="004B1B37"/>
    <w:rsid w:val="004B2EE6"/>
    <w:rsid w:val="004B45DD"/>
    <w:rsid w:val="004B5991"/>
    <w:rsid w:val="004C0AFC"/>
    <w:rsid w:val="004C4CE1"/>
    <w:rsid w:val="004C634B"/>
    <w:rsid w:val="004C7300"/>
    <w:rsid w:val="004C7399"/>
    <w:rsid w:val="004C7F1D"/>
    <w:rsid w:val="004D099B"/>
    <w:rsid w:val="004D0C8A"/>
    <w:rsid w:val="004D2595"/>
    <w:rsid w:val="004D2BE9"/>
    <w:rsid w:val="004E5445"/>
    <w:rsid w:val="005065F5"/>
    <w:rsid w:val="00506845"/>
    <w:rsid w:val="00510EDA"/>
    <w:rsid w:val="00514B66"/>
    <w:rsid w:val="0051515A"/>
    <w:rsid w:val="00516B93"/>
    <w:rsid w:val="00517ECC"/>
    <w:rsid w:val="00520A9B"/>
    <w:rsid w:val="00523356"/>
    <w:rsid w:val="00525EE6"/>
    <w:rsid w:val="00526739"/>
    <w:rsid w:val="00527468"/>
    <w:rsid w:val="005301EF"/>
    <w:rsid w:val="00530FA3"/>
    <w:rsid w:val="00531AC0"/>
    <w:rsid w:val="00532508"/>
    <w:rsid w:val="00537E04"/>
    <w:rsid w:val="00542A7B"/>
    <w:rsid w:val="005439C3"/>
    <w:rsid w:val="005471FF"/>
    <w:rsid w:val="00547CC3"/>
    <w:rsid w:val="00547F42"/>
    <w:rsid w:val="005510F2"/>
    <w:rsid w:val="0055131E"/>
    <w:rsid w:val="00553BE3"/>
    <w:rsid w:val="00560C7E"/>
    <w:rsid w:val="00562336"/>
    <w:rsid w:val="00564EBE"/>
    <w:rsid w:val="0057194E"/>
    <w:rsid w:val="00580410"/>
    <w:rsid w:val="00581408"/>
    <w:rsid w:val="0058171B"/>
    <w:rsid w:val="005849D1"/>
    <w:rsid w:val="00594974"/>
    <w:rsid w:val="005A3A99"/>
    <w:rsid w:val="005A4C58"/>
    <w:rsid w:val="005C457C"/>
    <w:rsid w:val="005D1637"/>
    <w:rsid w:val="005D3F7B"/>
    <w:rsid w:val="005D7281"/>
    <w:rsid w:val="005E1F19"/>
    <w:rsid w:val="005E61B9"/>
    <w:rsid w:val="005F3F6A"/>
    <w:rsid w:val="005F4745"/>
    <w:rsid w:val="00601195"/>
    <w:rsid w:val="00604EF3"/>
    <w:rsid w:val="00612A52"/>
    <w:rsid w:val="00612C56"/>
    <w:rsid w:val="00612C83"/>
    <w:rsid w:val="00613872"/>
    <w:rsid w:val="00617157"/>
    <w:rsid w:val="0061754C"/>
    <w:rsid w:val="00623BA7"/>
    <w:rsid w:val="006254B7"/>
    <w:rsid w:val="006272CD"/>
    <w:rsid w:val="00627E9A"/>
    <w:rsid w:val="00633A5D"/>
    <w:rsid w:val="006351D9"/>
    <w:rsid w:val="00640A5C"/>
    <w:rsid w:val="00640C2E"/>
    <w:rsid w:val="00641013"/>
    <w:rsid w:val="006417BD"/>
    <w:rsid w:val="00645460"/>
    <w:rsid w:val="00645897"/>
    <w:rsid w:val="00651B2D"/>
    <w:rsid w:val="00654201"/>
    <w:rsid w:val="00657370"/>
    <w:rsid w:val="006579A6"/>
    <w:rsid w:val="00660B07"/>
    <w:rsid w:val="00662C91"/>
    <w:rsid w:val="00664C91"/>
    <w:rsid w:val="006654D4"/>
    <w:rsid w:val="00667AD2"/>
    <w:rsid w:val="00667D1F"/>
    <w:rsid w:val="006716DA"/>
    <w:rsid w:val="0067409E"/>
    <w:rsid w:val="006816D0"/>
    <w:rsid w:val="00683D5B"/>
    <w:rsid w:val="006845E2"/>
    <w:rsid w:val="006902D0"/>
    <w:rsid w:val="006904FB"/>
    <w:rsid w:val="00694DBE"/>
    <w:rsid w:val="006A22B4"/>
    <w:rsid w:val="006A2B52"/>
    <w:rsid w:val="006A46A6"/>
    <w:rsid w:val="006A5B71"/>
    <w:rsid w:val="006A7376"/>
    <w:rsid w:val="006A7EDE"/>
    <w:rsid w:val="006B1524"/>
    <w:rsid w:val="006B32A9"/>
    <w:rsid w:val="006B62F6"/>
    <w:rsid w:val="006B745A"/>
    <w:rsid w:val="006B7F84"/>
    <w:rsid w:val="006C2CFA"/>
    <w:rsid w:val="006C63B1"/>
    <w:rsid w:val="006D15BB"/>
    <w:rsid w:val="006D24EB"/>
    <w:rsid w:val="006D4AC2"/>
    <w:rsid w:val="006E0831"/>
    <w:rsid w:val="006E72DE"/>
    <w:rsid w:val="006E744F"/>
    <w:rsid w:val="006F11AD"/>
    <w:rsid w:val="00706DAE"/>
    <w:rsid w:val="007110C2"/>
    <w:rsid w:val="007133C1"/>
    <w:rsid w:val="007144DE"/>
    <w:rsid w:val="00714D20"/>
    <w:rsid w:val="007160C7"/>
    <w:rsid w:val="00721358"/>
    <w:rsid w:val="00721B17"/>
    <w:rsid w:val="0072729C"/>
    <w:rsid w:val="00727C69"/>
    <w:rsid w:val="00734801"/>
    <w:rsid w:val="00737CE0"/>
    <w:rsid w:val="00751E97"/>
    <w:rsid w:val="00753908"/>
    <w:rsid w:val="007546AA"/>
    <w:rsid w:val="00756C19"/>
    <w:rsid w:val="00757511"/>
    <w:rsid w:val="00766383"/>
    <w:rsid w:val="0076712D"/>
    <w:rsid w:val="0077076C"/>
    <w:rsid w:val="00772757"/>
    <w:rsid w:val="00773671"/>
    <w:rsid w:val="00775F0A"/>
    <w:rsid w:val="00775FC2"/>
    <w:rsid w:val="007772AD"/>
    <w:rsid w:val="00780FB2"/>
    <w:rsid w:val="0078189B"/>
    <w:rsid w:val="00784335"/>
    <w:rsid w:val="007869AC"/>
    <w:rsid w:val="00786B02"/>
    <w:rsid w:val="00793035"/>
    <w:rsid w:val="007954E4"/>
    <w:rsid w:val="007A119A"/>
    <w:rsid w:val="007A6070"/>
    <w:rsid w:val="007B0EA4"/>
    <w:rsid w:val="007B347E"/>
    <w:rsid w:val="007B6095"/>
    <w:rsid w:val="007B6C24"/>
    <w:rsid w:val="007B7628"/>
    <w:rsid w:val="007B7AEA"/>
    <w:rsid w:val="007C5B46"/>
    <w:rsid w:val="007C79B9"/>
    <w:rsid w:val="007D25F3"/>
    <w:rsid w:val="007D2631"/>
    <w:rsid w:val="007E4D16"/>
    <w:rsid w:val="007E7DF3"/>
    <w:rsid w:val="007F1A40"/>
    <w:rsid w:val="007F3292"/>
    <w:rsid w:val="007F7119"/>
    <w:rsid w:val="00801284"/>
    <w:rsid w:val="008049C0"/>
    <w:rsid w:val="00811654"/>
    <w:rsid w:val="008131A7"/>
    <w:rsid w:val="008137B1"/>
    <w:rsid w:val="00814998"/>
    <w:rsid w:val="00814DD4"/>
    <w:rsid w:val="00816F18"/>
    <w:rsid w:val="00817590"/>
    <w:rsid w:val="00822C79"/>
    <w:rsid w:val="00823831"/>
    <w:rsid w:val="00826522"/>
    <w:rsid w:val="00826D17"/>
    <w:rsid w:val="00833842"/>
    <w:rsid w:val="0083408E"/>
    <w:rsid w:val="00840F42"/>
    <w:rsid w:val="00841B03"/>
    <w:rsid w:val="00841FAE"/>
    <w:rsid w:val="00842AEB"/>
    <w:rsid w:val="0084799F"/>
    <w:rsid w:val="0085244C"/>
    <w:rsid w:val="00874104"/>
    <w:rsid w:val="00876629"/>
    <w:rsid w:val="00876C6F"/>
    <w:rsid w:val="00882001"/>
    <w:rsid w:val="00883737"/>
    <w:rsid w:val="0088406D"/>
    <w:rsid w:val="008936B5"/>
    <w:rsid w:val="008A3D30"/>
    <w:rsid w:val="008A7ED3"/>
    <w:rsid w:val="008B18F8"/>
    <w:rsid w:val="008B67CD"/>
    <w:rsid w:val="008B7D50"/>
    <w:rsid w:val="008C3330"/>
    <w:rsid w:val="008D18F6"/>
    <w:rsid w:val="008D3EB6"/>
    <w:rsid w:val="008E0C15"/>
    <w:rsid w:val="008E304F"/>
    <w:rsid w:val="008F2433"/>
    <w:rsid w:val="008F29FA"/>
    <w:rsid w:val="008F43A3"/>
    <w:rsid w:val="008F4C90"/>
    <w:rsid w:val="0090222F"/>
    <w:rsid w:val="00903E51"/>
    <w:rsid w:val="0090681E"/>
    <w:rsid w:val="00906B28"/>
    <w:rsid w:val="0091314F"/>
    <w:rsid w:val="00916277"/>
    <w:rsid w:val="00924427"/>
    <w:rsid w:val="00930772"/>
    <w:rsid w:val="00932A61"/>
    <w:rsid w:val="009333C5"/>
    <w:rsid w:val="009334C3"/>
    <w:rsid w:val="0093400A"/>
    <w:rsid w:val="009358A8"/>
    <w:rsid w:val="00936642"/>
    <w:rsid w:val="00940524"/>
    <w:rsid w:val="00941F2F"/>
    <w:rsid w:val="009444BC"/>
    <w:rsid w:val="00945E77"/>
    <w:rsid w:val="00952D2D"/>
    <w:rsid w:val="00955448"/>
    <w:rsid w:val="00955984"/>
    <w:rsid w:val="0095729F"/>
    <w:rsid w:val="0096000D"/>
    <w:rsid w:val="00961B83"/>
    <w:rsid w:val="0096328E"/>
    <w:rsid w:val="00964E0B"/>
    <w:rsid w:val="00966080"/>
    <w:rsid w:val="00967843"/>
    <w:rsid w:val="00967EFD"/>
    <w:rsid w:val="00967FF4"/>
    <w:rsid w:val="00976F65"/>
    <w:rsid w:val="0098047A"/>
    <w:rsid w:val="00981B66"/>
    <w:rsid w:val="009940AD"/>
    <w:rsid w:val="009943EF"/>
    <w:rsid w:val="009953A8"/>
    <w:rsid w:val="00996273"/>
    <w:rsid w:val="00996330"/>
    <w:rsid w:val="00996BC7"/>
    <w:rsid w:val="00997DDE"/>
    <w:rsid w:val="009A0303"/>
    <w:rsid w:val="009A1F06"/>
    <w:rsid w:val="009A23EF"/>
    <w:rsid w:val="009B0A2D"/>
    <w:rsid w:val="009B4443"/>
    <w:rsid w:val="009B523F"/>
    <w:rsid w:val="009C6AD5"/>
    <w:rsid w:val="009C70A2"/>
    <w:rsid w:val="009D01E0"/>
    <w:rsid w:val="009E0D45"/>
    <w:rsid w:val="009F03E7"/>
    <w:rsid w:val="009F3EC4"/>
    <w:rsid w:val="009F72FB"/>
    <w:rsid w:val="009F7474"/>
    <w:rsid w:val="00A004BC"/>
    <w:rsid w:val="00A03DC0"/>
    <w:rsid w:val="00A07D33"/>
    <w:rsid w:val="00A15DD0"/>
    <w:rsid w:val="00A17AE8"/>
    <w:rsid w:val="00A22DE1"/>
    <w:rsid w:val="00A233CC"/>
    <w:rsid w:val="00A26EAC"/>
    <w:rsid w:val="00A33738"/>
    <w:rsid w:val="00A343DA"/>
    <w:rsid w:val="00A412DD"/>
    <w:rsid w:val="00A4162A"/>
    <w:rsid w:val="00A42BA1"/>
    <w:rsid w:val="00A437C6"/>
    <w:rsid w:val="00A4554D"/>
    <w:rsid w:val="00A4697D"/>
    <w:rsid w:val="00A50D73"/>
    <w:rsid w:val="00A51920"/>
    <w:rsid w:val="00A70C53"/>
    <w:rsid w:val="00A733AE"/>
    <w:rsid w:val="00A775D5"/>
    <w:rsid w:val="00A811F9"/>
    <w:rsid w:val="00A821D5"/>
    <w:rsid w:val="00A829AA"/>
    <w:rsid w:val="00A85BB0"/>
    <w:rsid w:val="00A92E20"/>
    <w:rsid w:val="00A9452A"/>
    <w:rsid w:val="00A97E67"/>
    <w:rsid w:val="00AA56AF"/>
    <w:rsid w:val="00AB1701"/>
    <w:rsid w:val="00AB17F6"/>
    <w:rsid w:val="00AB3236"/>
    <w:rsid w:val="00AB4AC9"/>
    <w:rsid w:val="00AB5498"/>
    <w:rsid w:val="00AC268A"/>
    <w:rsid w:val="00AC2C9A"/>
    <w:rsid w:val="00AC401D"/>
    <w:rsid w:val="00AD78B4"/>
    <w:rsid w:val="00AE3D5D"/>
    <w:rsid w:val="00AF0022"/>
    <w:rsid w:val="00B04337"/>
    <w:rsid w:val="00B116A4"/>
    <w:rsid w:val="00B128AD"/>
    <w:rsid w:val="00B14972"/>
    <w:rsid w:val="00B174CA"/>
    <w:rsid w:val="00B25B05"/>
    <w:rsid w:val="00B25EAC"/>
    <w:rsid w:val="00B266B1"/>
    <w:rsid w:val="00B30895"/>
    <w:rsid w:val="00B338EC"/>
    <w:rsid w:val="00B36269"/>
    <w:rsid w:val="00B36DC7"/>
    <w:rsid w:val="00B451AE"/>
    <w:rsid w:val="00B51D4E"/>
    <w:rsid w:val="00B52C3A"/>
    <w:rsid w:val="00B60119"/>
    <w:rsid w:val="00B61729"/>
    <w:rsid w:val="00B61A62"/>
    <w:rsid w:val="00B621C7"/>
    <w:rsid w:val="00B643D0"/>
    <w:rsid w:val="00B7428C"/>
    <w:rsid w:val="00B755A0"/>
    <w:rsid w:val="00B82312"/>
    <w:rsid w:val="00B827DF"/>
    <w:rsid w:val="00B829B9"/>
    <w:rsid w:val="00B91420"/>
    <w:rsid w:val="00B92B77"/>
    <w:rsid w:val="00B94A02"/>
    <w:rsid w:val="00BA3D48"/>
    <w:rsid w:val="00BA47E6"/>
    <w:rsid w:val="00BA648E"/>
    <w:rsid w:val="00BA6E22"/>
    <w:rsid w:val="00BB0C4E"/>
    <w:rsid w:val="00BB5D6D"/>
    <w:rsid w:val="00BC2DB0"/>
    <w:rsid w:val="00BC7547"/>
    <w:rsid w:val="00BD048B"/>
    <w:rsid w:val="00BD6401"/>
    <w:rsid w:val="00BE1B2B"/>
    <w:rsid w:val="00BE1FE2"/>
    <w:rsid w:val="00BE2FC9"/>
    <w:rsid w:val="00BE4BD8"/>
    <w:rsid w:val="00BE60DE"/>
    <w:rsid w:val="00BE667A"/>
    <w:rsid w:val="00C000CC"/>
    <w:rsid w:val="00C01190"/>
    <w:rsid w:val="00C01475"/>
    <w:rsid w:val="00C027CE"/>
    <w:rsid w:val="00C045EE"/>
    <w:rsid w:val="00C0598C"/>
    <w:rsid w:val="00C07E49"/>
    <w:rsid w:val="00C13BA8"/>
    <w:rsid w:val="00C13F3E"/>
    <w:rsid w:val="00C147F9"/>
    <w:rsid w:val="00C221A6"/>
    <w:rsid w:val="00C224E0"/>
    <w:rsid w:val="00C26F8C"/>
    <w:rsid w:val="00C34055"/>
    <w:rsid w:val="00C35A5E"/>
    <w:rsid w:val="00C36DB6"/>
    <w:rsid w:val="00C4092B"/>
    <w:rsid w:val="00C42D42"/>
    <w:rsid w:val="00C4516E"/>
    <w:rsid w:val="00C55F04"/>
    <w:rsid w:val="00C56B24"/>
    <w:rsid w:val="00C572BF"/>
    <w:rsid w:val="00C575F0"/>
    <w:rsid w:val="00C63C01"/>
    <w:rsid w:val="00C66A8F"/>
    <w:rsid w:val="00C66C11"/>
    <w:rsid w:val="00C74058"/>
    <w:rsid w:val="00C740B4"/>
    <w:rsid w:val="00C754DA"/>
    <w:rsid w:val="00C76372"/>
    <w:rsid w:val="00C766EA"/>
    <w:rsid w:val="00C77BC4"/>
    <w:rsid w:val="00C81C16"/>
    <w:rsid w:val="00C82A4B"/>
    <w:rsid w:val="00C8425A"/>
    <w:rsid w:val="00C86193"/>
    <w:rsid w:val="00C8648B"/>
    <w:rsid w:val="00C873CD"/>
    <w:rsid w:val="00C905E4"/>
    <w:rsid w:val="00C91A35"/>
    <w:rsid w:val="00C91AE8"/>
    <w:rsid w:val="00C91C35"/>
    <w:rsid w:val="00C96130"/>
    <w:rsid w:val="00CA4D55"/>
    <w:rsid w:val="00CA7EB1"/>
    <w:rsid w:val="00CB2E94"/>
    <w:rsid w:val="00CB405C"/>
    <w:rsid w:val="00CB4706"/>
    <w:rsid w:val="00CB544B"/>
    <w:rsid w:val="00CB5E52"/>
    <w:rsid w:val="00CC01A2"/>
    <w:rsid w:val="00CC2181"/>
    <w:rsid w:val="00CD36E7"/>
    <w:rsid w:val="00CD49D5"/>
    <w:rsid w:val="00CD73CA"/>
    <w:rsid w:val="00CD7B52"/>
    <w:rsid w:val="00CE1CE5"/>
    <w:rsid w:val="00CE2F44"/>
    <w:rsid w:val="00CE576C"/>
    <w:rsid w:val="00CE7CB7"/>
    <w:rsid w:val="00CF4EE0"/>
    <w:rsid w:val="00CF719D"/>
    <w:rsid w:val="00D01742"/>
    <w:rsid w:val="00D01D94"/>
    <w:rsid w:val="00D0266A"/>
    <w:rsid w:val="00D02EC9"/>
    <w:rsid w:val="00D04E3A"/>
    <w:rsid w:val="00D116F7"/>
    <w:rsid w:val="00D137E0"/>
    <w:rsid w:val="00D13BC6"/>
    <w:rsid w:val="00D14D3B"/>
    <w:rsid w:val="00D17041"/>
    <w:rsid w:val="00D22691"/>
    <w:rsid w:val="00D367DC"/>
    <w:rsid w:val="00D431E3"/>
    <w:rsid w:val="00D43204"/>
    <w:rsid w:val="00D43E12"/>
    <w:rsid w:val="00D46C18"/>
    <w:rsid w:val="00D533FB"/>
    <w:rsid w:val="00D54AD1"/>
    <w:rsid w:val="00D5621C"/>
    <w:rsid w:val="00D56E29"/>
    <w:rsid w:val="00D6029E"/>
    <w:rsid w:val="00D62E06"/>
    <w:rsid w:val="00D640B0"/>
    <w:rsid w:val="00D71677"/>
    <w:rsid w:val="00D74F33"/>
    <w:rsid w:val="00D76629"/>
    <w:rsid w:val="00D8041A"/>
    <w:rsid w:val="00D81779"/>
    <w:rsid w:val="00D81A33"/>
    <w:rsid w:val="00D81FDE"/>
    <w:rsid w:val="00D83B2A"/>
    <w:rsid w:val="00D90497"/>
    <w:rsid w:val="00D944D8"/>
    <w:rsid w:val="00D96D7E"/>
    <w:rsid w:val="00DA5B30"/>
    <w:rsid w:val="00DA7A9C"/>
    <w:rsid w:val="00DB0B6F"/>
    <w:rsid w:val="00DB4B0F"/>
    <w:rsid w:val="00DB5428"/>
    <w:rsid w:val="00DB5C1C"/>
    <w:rsid w:val="00DB5D33"/>
    <w:rsid w:val="00DB76A2"/>
    <w:rsid w:val="00DC0286"/>
    <w:rsid w:val="00DD22E5"/>
    <w:rsid w:val="00DD3A95"/>
    <w:rsid w:val="00DD6349"/>
    <w:rsid w:val="00DE0C98"/>
    <w:rsid w:val="00DE400A"/>
    <w:rsid w:val="00DE4353"/>
    <w:rsid w:val="00DE4A3B"/>
    <w:rsid w:val="00DE4F39"/>
    <w:rsid w:val="00DE6CA0"/>
    <w:rsid w:val="00DF064C"/>
    <w:rsid w:val="00DF38F0"/>
    <w:rsid w:val="00DF53C1"/>
    <w:rsid w:val="00DF54D6"/>
    <w:rsid w:val="00E06A58"/>
    <w:rsid w:val="00E1358C"/>
    <w:rsid w:val="00E14249"/>
    <w:rsid w:val="00E15448"/>
    <w:rsid w:val="00E20B49"/>
    <w:rsid w:val="00E21F0D"/>
    <w:rsid w:val="00E24248"/>
    <w:rsid w:val="00E3129F"/>
    <w:rsid w:val="00E31BDD"/>
    <w:rsid w:val="00E37DE8"/>
    <w:rsid w:val="00E42D90"/>
    <w:rsid w:val="00E43F59"/>
    <w:rsid w:val="00E467FA"/>
    <w:rsid w:val="00E5172E"/>
    <w:rsid w:val="00E64882"/>
    <w:rsid w:val="00E66AFB"/>
    <w:rsid w:val="00E80E2A"/>
    <w:rsid w:val="00E81D85"/>
    <w:rsid w:val="00E82986"/>
    <w:rsid w:val="00E85758"/>
    <w:rsid w:val="00E86722"/>
    <w:rsid w:val="00E87B29"/>
    <w:rsid w:val="00E920DD"/>
    <w:rsid w:val="00E97F4D"/>
    <w:rsid w:val="00EA0575"/>
    <w:rsid w:val="00EA32D4"/>
    <w:rsid w:val="00EA47F7"/>
    <w:rsid w:val="00EA7A94"/>
    <w:rsid w:val="00EB1360"/>
    <w:rsid w:val="00EB295F"/>
    <w:rsid w:val="00EB3174"/>
    <w:rsid w:val="00EB6299"/>
    <w:rsid w:val="00EC1598"/>
    <w:rsid w:val="00EC4388"/>
    <w:rsid w:val="00EC4B65"/>
    <w:rsid w:val="00EC5B99"/>
    <w:rsid w:val="00EC7E4B"/>
    <w:rsid w:val="00ED0B7A"/>
    <w:rsid w:val="00EE0DA9"/>
    <w:rsid w:val="00EE3051"/>
    <w:rsid w:val="00EF1450"/>
    <w:rsid w:val="00EF2EC7"/>
    <w:rsid w:val="00EF3C5D"/>
    <w:rsid w:val="00EF74D1"/>
    <w:rsid w:val="00EF7E93"/>
    <w:rsid w:val="00F037C8"/>
    <w:rsid w:val="00F151D2"/>
    <w:rsid w:val="00F222CF"/>
    <w:rsid w:val="00F227B8"/>
    <w:rsid w:val="00F247B0"/>
    <w:rsid w:val="00F3143E"/>
    <w:rsid w:val="00F31781"/>
    <w:rsid w:val="00F370DA"/>
    <w:rsid w:val="00F4063D"/>
    <w:rsid w:val="00F4154B"/>
    <w:rsid w:val="00F4206A"/>
    <w:rsid w:val="00F43DB0"/>
    <w:rsid w:val="00F46AAA"/>
    <w:rsid w:val="00F46BB1"/>
    <w:rsid w:val="00F51254"/>
    <w:rsid w:val="00F55E92"/>
    <w:rsid w:val="00F561B7"/>
    <w:rsid w:val="00F61B0A"/>
    <w:rsid w:val="00F63B5A"/>
    <w:rsid w:val="00F67536"/>
    <w:rsid w:val="00F70C76"/>
    <w:rsid w:val="00F72985"/>
    <w:rsid w:val="00F73CE4"/>
    <w:rsid w:val="00F75FD2"/>
    <w:rsid w:val="00F77C8C"/>
    <w:rsid w:val="00F80265"/>
    <w:rsid w:val="00F815AB"/>
    <w:rsid w:val="00F86B25"/>
    <w:rsid w:val="00F917F1"/>
    <w:rsid w:val="00F91F01"/>
    <w:rsid w:val="00FA0531"/>
    <w:rsid w:val="00FA20CA"/>
    <w:rsid w:val="00FA3BFE"/>
    <w:rsid w:val="00FB220B"/>
    <w:rsid w:val="00FB443F"/>
    <w:rsid w:val="00FB4D9E"/>
    <w:rsid w:val="00FB7ABD"/>
    <w:rsid w:val="00FB7CF0"/>
    <w:rsid w:val="00FC1A49"/>
    <w:rsid w:val="00FC2202"/>
    <w:rsid w:val="00FC7232"/>
    <w:rsid w:val="00FD2201"/>
    <w:rsid w:val="00FD457A"/>
    <w:rsid w:val="00FE1FAF"/>
    <w:rsid w:val="00FE350A"/>
    <w:rsid w:val="00FE3BA8"/>
    <w:rsid w:val="00FE745A"/>
    <w:rsid w:val="00FF2747"/>
    <w:rsid w:val="00FF4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2b2b2"/>
    </o:shapedefaults>
    <o:shapelayout v:ext="edit">
      <o:idmap v:ext="edit" data="2"/>
    </o:shapelayout>
  </w:shapeDefaults>
  <w:decimalSymbol w:val="."/>
  <w:listSeparator w:val=","/>
  <w14:docId w14:val="5449D8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049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Document Map"/>
    <w:basedOn w:val="a"/>
    <w:semiHidden/>
    <w:pPr>
      <w:shd w:val="clear" w:color="auto" w:fill="000080"/>
    </w:pPr>
    <w:rPr>
      <w:rFonts w:ascii="Arial" w:eastAsia="ＭＳ ゴシック" w:hAnsi="Arial"/>
    </w:rPr>
  </w:style>
  <w:style w:type="table" w:styleId="a8">
    <w:name w:val="Table Grid"/>
    <w:basedOn w:val="a1"/>
    <w:rsid w:val="005F3F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Indent"/>
    <w:basedOn w:val="a"/>
    <w:rsid w:val="00E37DE8"/>
    <w:pPr>
      <w:ind w:left="851"/>
    </w:pPr>
    <w:rPr>
      <w:sz w:val="28"/>
    </w:rPr>
  </w:style>
  <w:style w:type="paragraph" w:styleId="aa">
    <w:name w:val="Body Text"/>
    <w:basedOn w:val="a"/>
    <w:rsid w:val="00E37DE8"/>
    <w:rPr>
      <w:rFonts w:ascii="ＭＳ 明朝"/>
      <w:sz w:val="24"/>
    </w:rPr>
  </w:style>
  <w:style w:type="character" w:styleId="ab">
    <w:name w:val="Emphasis"/>
    <w:qFormat/>
    <w:rsid w:val="00E37DE8"/>
    <w:rPr>
      <w:i/>
      <w:iCs/>
    </w:rPr>
  </w:style>
  <w:style w:type="character" w:styleId="ac">
    <w:name w:val="page number"/>
    <w:basedOn w:val="a0"/>
    <w:rsid w:val="00A4697D"/>
  </w:style>
  <w:style w:type="paragraph" w:styleId="ad">
    <w:name w:val="Balloon Text"/>
    <w:basedOn w:val="a"/>
    <w:semiHidden/>
    <w:rsid w:val="001552BB"/>
    <w:rPr>
      <w:rFonts w:ascii="Arial" w:eastAsia="ＭＳ ゴシック" w:hAnsi="Arial"/>
      <w:sz w:val="18"/>
      <w:szCs w:val="18"/>
    </w:rPr>
  </w:style>
  <w:style w:type="paragraph" w:styleId="ae">
    <w:name w:val="List Paragraph"/>
    <w:basedOn w:val="a"/>
    <w:uiPriority w:val="34"/>
    <w:qFormat/>
    <w:rsid w:val="00822C79"/>
    <w:pPr>
      <w:ind w:leftChars="400" w:left="840"/>
    </w:pPr>
  </w:style>
  <w:style w:type="character" w:customStyle="1" w:styleId="a4">
    <w:name w:val="ヘッダー (文字)"/>
    <w:link w:val="a3"/>
    <w:uiPriority w:val="99"/>
    <w:rsid w:val="00694DBE"/>
    <w:rPr>
      <w:kern w:val="2"/>
      <w:sz w:val="21"/>
    </w:rPr>
  </w:style>
  <w:style w:type="character" w:customStyle="1" w:styleId="a6">
    <w:name w:val="フッター (文字)"/>
    <w:link w:val="a5"/>
    <w:uiPriority w:val="99"/>
    <w:rsid w:val="00694DB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0F8B6-8E32-429E-927E-D80A6809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加湿器　比較一覧表</vt:lpstr>
    </vt:vector>
  </TitlesOfParts>
  <Manager/>
  <Company>試運転の資料館</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加湿器　比較一覧表</dc:title>
  <dc:subject>加湿器　比較一覧表</dc:subject>
  <dc:creator>試運転</dc:creator>
  <cp:keywords>加湿器; 比較</cp:keywords>
  <cp:lastModifiedBy/>
  <dcterms:created xsi:type="dcterms:W3CDTF">2024-04-07T14:47:00Z</dcterms:created>
  <dcterms:modified xsi:type="dcterms:W3CDTF">2024-06-15T08:57:00Z</dcterms:modified>
</cp:coreProperties>
</file>